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D5" w:rsidRDefault="00F00FD5" w:rsidP="00F00FD5">
      <w:pPr>
        <w:pStyle w:val="a3"/>
        <w:shd w:val="clear" w:color="auto" w:fill="FFFFFF"/>
        <w:spacing w:before="0" w:beforeAutospacing="0" w:after="120" w:afterAutospacing="0" w:line="240" w:lineRule="atLeast"/>
        <w:jc w:val="center"/>
        <w:rPr>
          <w:b/>
          <w:color w:val="333333"/>
          <w:sz w:val="28"/>
          <w:szCs w:val="28"/>
        </w:rPr>
      </w:pPr>
    </w:p>
    <w:p w:rsidR="00F00FD5" w:rsidRDefault="00F00FD5" w:rsidP="00F00FD5">
      <w:pPr>
        <w:pStyle w:val="1"/>
        <w:shd w:val="clear" w:color="auto" w:fill="FFFFFF"/>
        <w:spacing w:before="120" w:after="120" w:line="390" w:lineRule="atLeast"/>
        <w:jc w:val="center"/>
        <w:rPr>
          <w:rStyle w:val="apple-converted-space"/>
          <w:rFonts w:ascii="Helvetica" w:hAnsi="Helvetica" w:cs="Helvetica"/>
          <w:color w:val="199043"/>
          <w:sz w:val="33"/>
          <w:szCs w:val="33"/>
        </w:rPr>
      </w:pPr>
      <w:r>
        <w:rPr>
          <w:rStyle w:val="apple-converted-space"/>
          <w:rFonts w:ascii="Helvetica" w:hAnsi="Helvetica" w:cs="Helvetica"/>
          <w:color w:val="199043"/>
          <w:sz w:val="33"/>
          <w:szCs w:val="33"/>
        </w:rPr>
        <w:t> </w:t>
      </w:r>
    </w:p>
    <w:p w:rsidR="00F00FD5" w:rsidRDefault="00F00FD5" w:rsidP="00F00FD5">
      <w:pPr>
        <w:pStyle w:val="1"/>
        <w:shd w:val="clear" w:color="auto" w:fill="FFFFFF"/>
        <w:spacing w:before="120" w:after="120" w:line="390" w:lineRule="atLeast"/>
        <w:jc w:val="center"/>
        <w:rPr>
          <w:rStyle w:val="apple-converted-space"/>
          <w:rFonts w:ascii="Helvetica" w:hAnsi="Helvetica" w:cs="Helvetica"/>
          <w:color w:val="199043"/>
          <w:sz w:val="33"/>
          <w:szCs w:val="33"/>
        </w:rPr>
      </w:pPr>
    </w:p>
    <w:p w:rsidR="00F00FD5" w:rsidRDefault="00F00FD5" w:rsidP="00F00FD5"/>
    <w:p w:rsidR="00F00FD5" w:rsidRPr="00F00FD5" w:rsidRDefault="00F00FD5" w:rsidP="00F00FD5"/>
    <w:p w:rsidR="00F00FD5" w:rsidRDefault="00F00FD5" w:rsidP="00F00FD5">
      <w:pPr>
        <w:pStyle w:val="1"/>
        <w:shd w:val="clear" w:color="auto" w:fill="FFFFFF"/>
        <w:spacing w:before="120" w:after="120" w:line="390" w:lineRule="atLeast"/>
        <w:jc w:val="center"/>
        <w:rPr>
          <w:rFonts w:ascii="MS PMincho" w:eastAsia="MS PMincho" w:hAnsi="MS PMincho" w:cs="Times New Roman"/>
          <w:color w:val="FF0000"/>
          <w:sz w:val="52"/>
          <w:szCs w:val="52"/>
        </w:rPr>
      </w:pPr>
      <w:r w:rsidRPr="00F00FD5">
        <w:rPr>
          <w:rFonts w:ascii="MS PMincho" w:eastAsia="MS PMincho" w:hAnsi="MS PMincho" w:cs="Times New Roman"/>
          <w:color w:val="FF0000"/>
          <w:sz w:val="52"/>
          <w:szCs w:val="52"/>
        </w:rPr>
        <w:t>Занимательные упражнения по русскому языку</w:t>
      </w:r>
    </w:p>
    <w:p w:rsidR="00891D90" w:rsidRDefault="00891D90" w:rsidP="00891D90">
      <w:pPr>
        <w:rPr>
          <w:rFonts w:eastAsia="MS PMincho"/>
        </w:rPr>
      </w:pPr>
    </w:p>
    <w:p w:rsidR="00891D90" w:rsidRPr="00891D90" w:rsidRDefault="00891D90" w:rsidP="00891D90">
      <w:pPr>
        <w:rPr>
          <w:rFonts w:eastAsia="MS PMincho"/>
        </w:rPr>
      </w:pPr>
    </w:p>
    <w:p w:rsidR="00F00FD5" w:rsidRDefault="00F00FD5" w:rsidP="00F00FD5">
      <w:pPr>
        <w:rPr>
          <w:rFonts w:eastAsia="MS PMincho"/>
        </w:rPr>
      </w:pPr>
    </w:p>
    <w:p w:rsidR="00F00FD5" w:rsidRPr="00F00FD5" w:rsidRDefault="00F00FD5" w:rsidP="00F00FD5">
      <w:pPr>
        <w:rPr>
          <w:rFonts w:eastAsia="MS PMincho"/>
        </w:rPr>
      </w:pPr>
    </w:p>
    <w:p w:rsidR="00F00FD5" w:rsidRDefault="00F00FD5" w:rsidP="00F00FD5">
      <w:pPr>
        <w:rPr>
          <w:rFonts w:eastAsia="MS PMincho"/>
        </w:rPr>
      </w:pPr>
    </w:p>
    <w:p w:rsidR="00F00FD5" w:rsidRDefault="00F00FD5" w:rsidP="00F00FD5">
      <w:pPr>
        <w:rPr>
          <w:rFonts w:eastAsia="MS PMincho"/>
        </w:rPr>
      </w:pPr>
    </w:p>
    <w:p w:rsidR="00F00FD5" w:rsidRPr="00F00FD5" w:rsidRDefault="00F00FD5" w:rsidP="00F00FD5">
      <w:pPr>
        <w:rPr>
          <w:rFonts w:eastAsia="MS PMincho"/>
        </w:rPr>
      </w:pPr>
      <w:r>
        <w:rPr>
          <w:b/>
          <w:noProof/>
          <w:color w:val="FF0000"/>
          <w:sz w:val="28"/>
          <w:szCs w:val="28"/>
        </w:rPr>
        <w:drawing>
          <wp:inline distT="0" distB="0" distL="0" distR="0">
            <wp:extent cx="3182826" cy="1273811"/>
            <wp:effectExtent l="0" t="0" r="0" b="2540"/>
            <wp:docPr id="10" name="Рисунок 10" descr="C:\Users\Admin\Desktop\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99.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126" cy="1273131"/>
                    </a:xfrm>
                    <a:prstGeom prst="rect">
                      <a:avLst/>
                    </a:prstGeom>
                    <a:noFill/>
                    <a:ln>
                      <a:noFill/>
                    </a:ln>
                  </pic:spPr>
                </pic:pic>
              </a:graphicData>
            </a:graphic>
          </wp:inline>
        </w:drawing>
      </w:r>
      <w:r>
        <w:rPr>
          <w:rFonts w:ascii="MS PMincho" w:eastAsia="MS PMincho" w:hAnsi="MS PMincho"/>
          <w:noProof/>
          <w:color w:val="FF0000"/>
          <w:sz w:val="52"/>
          <w:szCs w:val="52"/>
        </w:rPr>
        <w:drawing>
          <wp:inline distT="0" distB="0" distL="0" distR="0">
            <wp:extent cx="1952625" cy="1390650"/>
            <wp:effectExtent l="0" t="0" r="9525" b="0"/>
            <wp:docPr id="11" name="Рисунок 11" descr="C:\Users\Admin\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2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390650"/>
                    </a:xfrm>
                    <a:prstGeom prst="rect">
                      <a:avLst/>
                    </a:prstGeom>
                    <a:noFill/>
                    <a:ln>
                      <a:noFill/>
                    </a:ln>
                  </pic:spPr>
                </pic:pic>
              </a:graphicData>
            </a:graphic>
          </wp:inline>
        </w:drawing>
      </w:r>
    </w:p>
    <w:p w:rsidR="00F00FD5" w:rsidRPr="00F00FD5" w:rsidRDefault="00F00FD5" w:rsidP="00F00FD5"/>
    <w:p w:rsidR="00F00FD5" w:rsidRDefault="00485A6F" w:rsidP="00F00FD5">
      <w:pPr>
        <w:pStyle w:val="a3"/>
        <w:shd w:val="clear" w:color="auto" w:fill="FFFFFF"/>
        <w:spacing w:before="0" w:beforeAutospacing="0" w:after="120" w:afterAutospacing="0" w:line="240" w:lineRule="atLeast"/>
        <w:jc w:val="right"/>
        <w:rPr>
          <w:rFonts w:eastAsia="MS PMincho"/>
          <w:b/>
          <w:sz w:val="28"/>
          <w:szCs w:val="28"/>
        </w:rPr>
      </w:pPr>
      <w:r>
        <w:rPr>
          <w:b/>
          <w:noProof/>
          <w:color w:val="FF0000"/>
          <w:sz w:val="28"/>
          <w:szCs w:val="28"/>
        </w:rPr>
        <w:drawing>
          <wp:inline distT="0" distB="0" distL="0" distR="0">
            <wp:extent cx="5940425" cy="2377440"/>
            <wp:effectExtent l="0" t="0" r="3175" b="3810"/>
            <wp:docPr id="19" name="Рисунок 19" descr="C:\Users\Admin\Desktop\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99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377440"/>
                    </a:xfrm>
                    <a:prstGeom prst="rect">
                      <a:avLst/>
                    </a:prstGeom>
                    <a:noFill/>
                    <a:ln>
                      <a:noFill/>
                    </a:ln>
                  </pic:spPr>
                </pic:pic>
              </a:graphicData>
            </a:graphic>
          </wp:inline>
        </w:drawing>
      </w:r>
    </w:p>
    <w:p w:rsidR="00775FC7" w:rsidRDefault="00775FC7" w:rsidP="00F00FD5">
      <w:pPr>
        <w:pStyle w:val="a3"/>
        <w:shd w:val="clear" w:color="auto" w:fill="FFFFFF"/>
        <w:spacing w:before="0" w:beforeAutospacing="0" w:after="120" w:afterAutospacing="0" w:line="240" w:lineRule="atLeast"/>
        <w:jc w:val="center"/>
        <w:rPr>
          <w:rFonts w:eastAsia="MS PMincho"/>
          <w:b/>
          <w:sz w:val="28"/>
          <w:szCs w:val="28"/>
        </w:rPr>
      </w:pPr>
    </w:p>
    <w:p w:rsidR="00775FC7" w:rsidRDefault="00775FC7" w:rsidP="00F00FD5">
      <w:pPr>
        <w:pStyle w:val="a3"/>
        <w:shd w:val="clear" w:color="auto" w:fill="FFFFFF"/>
        <w:spacing w:before="0" w:beforeAutospacing="0" w:after="120" w:afterAutospacing="0" w:line="240" w:lineRule="atLeast"/>
        <w:jc w:val="center"/>
        <w:rPr>
          <w:rFonts w:eastAsia="MS PMincho"/>
          <w:b/>
          <w:sz w:val="28"/>
          <w:szCs w:val="28"/>
        </w:rPr>
      </w:pPr>
    </w:p>
    <w:p w:rsidR="00775FC7" w:rsidRPr="00F00FD5" w:rsidRDefault="00775FC7" w:rsidP="00F00FD5">
      <w:pPr>
        <w:pStyle w:val="a3"/>
        <w:shd w:val="clear" w:color="auto" w:fill="FFFFFF"/>
        <w:spacing w:before="0" w:beforeAutospacing="0" w:after="120" w:afterAutospacing="0" w:line="240" w:lineRule="atLeast"/>
        <w:jc w:val="center"/>
        <w:rPr>
          <w:rFonts w:eastAsia="MS PMincho"/>
          <w:b/>
          <w:sz w:val="28"/>
          <w:szCs w:val="28"/>
        </w:rPr>
      </w:pPr>
    </w:p>
    <w:p w:rsidR="00F00FD5" w:rsidRDefault="00F00FD5" w:rsidP="005C4978">
      <w:pPr>
        <w:pStyle w:val="a3"/>
        <w:shd w:val="clear" w:color="auto" w:fill="FFFFFF"/>
        <w:spacing w:before="0" w:beforeAutospacing="0" w:after="120" w:afterAutospacing="0" w:line="240" w:lineRule="atLeast"/>
        <w:jc w:val="both"/>
        <w:rPr>
          <w:color w:val="333333"/>
          <w:sz w:val="28"/>
          <w:szCs w:val="28"/>
        </w:rPr>
      </w:pPr>
    </w:p>
    <w:p w:rsidR="00EA05D5" w:rsidRDefault="00EA05D5" w:rsidP="005C4978">
      <w:pPr>
        <w:pStyle w:val="a3"/>
        <w:shd w:val="clear" w:color="auto" w:fill="FFFFFF"/>
        <w:spacing w:before="0" w:beforeAutospacing="0" w:after="120" w:afterAutospacing="0" w:line="240" w:lineRule="atLeast"/>
        <w:jc w:val="both"/>
        <w:rPr>
          <w:color w:val="333333"/>
          <w:sz w:val="28"/>
          <w:szCs w:val="28"/>
          <w:shd w:val="clear" w:color="auto" w:fill="FFFFFF"/>
          <w:lang w:val="en-US"/>
        </w:rPr>
      </w:pPr>
    </w:p>
    <w:p w:rsidR="00EA05D5" w:rsidRDefault="00EA05D5" w:rsidP="00EA05D5">
      <w:pPr>
        <w:pStyle w:val="a3"/>
        <w:shd w:val="clear" w:color="auto" w:fill="FFFFFF"/>
        <w:spacing w:before="0" w:beforeAutospacing="0" w:after="120" w:afterAutospacing="0" w:line="240" w:lineRule="atLeast"/>
        <w:jc w:val="center"/>
        <w:rPr>
          <w:color w:val="333333"/>
          <w:sz w:val="28"/>
          <w:szCs w:val="28"/>
          <w:shd w:val="clear" w:color="auto" w:fill="FFFFFF"/>
          <w:lang w:val="en-US"/>
        </w:rPr>
      </w:pPr>
    </w:p>
    <w:p w:rsidR="00A01354" w:rsidRDefault="00A01354" w:rsidP="00256CBF">
      <w:pPr>
        <w:pStyle w:val="a9"/>
        <w:rPr>
          <w:sz w:val="28"/>
          <w:szCs w:val="28"/>
        </w:rPr>
      </w:pPr>
    </w:p>
    <w:p w:rsidR="00A01354" w:rsidRDefault="00A01354" w:rsidP="00256CBF">
      <w:pPr>
        <w:pStyle w:val="a9"/>
        <w:rPr>
          <w:sz w:val="28"/>
          <w:szCs w:val="28"/>
        </w:rPr>
      </w:pPr>
    </w:p>
    <w:p w:rsidR="00A01354" w:rsidRPr="00256CBF" w:rsidRDefault="00A01354" w:rsidP="00256CBF">
      <w:pPr>
        <w:pStyle w:val="a9"/>
        <w:rPr>
          <w:sz w:val="28"/>
          <w:szCs w:val="28"/>
        </w:rPr>
      </w:pPr>
    </w:p>
    <w:p w:rsidR="00B93615" w:rsidRPr="00256CBF" w:rsidRDefault="00B93615" w:rsidP="00256CBF">
      <w:pPr>
        <w:pStyle w:val="a9"/>
        <w:rPr>
          <w:sz w:val="28"/>
          <w:szCs w:val="28"/>
        </w:rPr>
      </w:pPr>
      <w:r w:rsidRPr="00256CBF">
        <w:rPr>
          <w:b/>
          <w:sz w:val="28"/>
          <w:szCs w:val="28"/>
        </w:rPr>
        <w:t xml:space="preserve">10. «Разгадай кроссворд». </w:t>
      </w:r>
    </w:p>
    <w:p w:rsidR="00B93615" w:rsidRPr="00256CBF" w:rsidRDefault="00B93615" w:rsidP="00256CBF">
      <w:pPr>
        <w:pStyle w:val="a9"/>
        <w:rPr>
          <w:sz w:val="28"/>
          <w:szCs w:val="28"/>
          <w:u w:val="single"/>
        </w:rPr>
      </w:pPr>
    </w:p>
    <w:p w:rsidR="00B93615" w:rsidRPr="00256CBF" w:rsidRDefault="00B93615" w:rsidP="00256CBF">
      <w:pPr>
        <w:pStyle w:val="a9"/>
        <w:rPr>
          <w:sz w:val="28"/>
          <w:szCs w:val="28"/>
        </w:rPr>
      </w:pPr>
    </w:p>
    <w:tbl>
      <w:tblPr>
        <w:tblW w:w="0" w:type="auto"/>
        <w:jc w:val="center"/>
        <w:tblLayout w:type="fixed"/>
        <w:tblCellMar>
          <w:left w:w="107" w:type="dxa"/>
          <w:right w:w="107" w:type="dxa"/>
        </w:tblCellMar>
        <w:tblLook w:val="04A0"/>
      </w:tblPr>
      <w:tblGrid>
        <w:gridCol w:w="397"/>
        <w:gridCol w:w="397"/>
        <w:gridCol w:w="397"/>
        <w:gridCol w:w="397"/>
        <w:gridCol w:w="397"/>
        <w:gridCol w:w="397"/>
        <w:gridCol w:w="397"/>
        <w:gridCol w:w="397"/>
        <w:gridCol w:w="397"/>
        <w:gridCol w:w="397"/>
        <w:gridCol w:w="397"/>
        <w:gridCol w:w="397"/>
        <w:gridCol w:w="397"/>
        <w:gridCol w:w="397"/>
        <w:gridCol w:w="397"/>
        <w:gridCol w:w="397"/>
      </w:tblGrid>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hideMark/>
          </w:tcPr>
          <w:p w:rsidR="00B93615" w:rsidRPr="00256CBF" w:rsidRDefault="00B93615" w:rsidP="00256CBF">
            <w:pPr>
              <w:pStyle w:val="a9"/>
              <w:rPr>
                <w:sz w:val="28"/>
                <w:szCs w:val="28"/>
              </w:rPr>
            </w:pPr>
            <w:r w:rsidRPr="00256CBF">
              <w:rPr>
                <w:sz w:val="28"/>
                <w:szCs w:val="28"/>
              </w:rPr>
              <w:t>1</w:t>
            </w: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hideMark/>
          </w:tcPr>
          <w:p w:rsidR="00B93615" w:rsidRPr="00256CBF" w:rsidRDefault="00B93615" w:rsidP="00256CBF">
            <w:pPr>
              <w:pStyle w:val="a9"/>
              <w:rPr>
                <w:sz w:val="28"/>
                <w:szCs w:val="28"/>
              </w:rPr>
            </w:pPr>
            <w:r w:rsidRPr="00256CBF">
              <w:rPr>
                <w:sz w:val="28"/>
                <w:szCs w:val="28"/>
              </w:rPr>
              <w:t>2</w:t>
            </w: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hideMark/>
          </w:tcPr>
          <w:p w:rsidR="00B93615" w:rsidRPr="00256CBF" w:rsidRDefault="00B93615" w:rsidP="00256CBF">
            <w:pPr>
              <w:pStyle w:val="a9"/>
              <w:rPr>
                <w:sz w:val="28"/>
                <w:szCs w:val="28"/>
              </w:rPr>
            </w:pPr>
            <w:r w:rsidRPr="00256CBF">
              <w:rPr>
                <w:sz w:val="28"/>
                <w:szCs w:val="28"/>
              </w:rPr>
              <w:t>3</w:t>
            </w: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nil"/>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nil"/>
            </w:tcBorders>
          </w:tcPr>
          <w:p w:rsidR="00B93615" w:rsidRPr="00256CBF" w:rsidRDefault="00B93615" w:rsidP="00256CBF">
            <w:pPr>
              <w:pStyle w:val="a9"/>
              <w:rPr>
                <w:sz w:val="28"/>
                <w:szCs w:val="28"/>
              </w:rPr>
            </w:pPr>
          </w:p>
        </w:tc>
        <w:tc>
          <w:tcPr>
            <w:tcW w:w="397" w:type="dxa"/>
            <w:tcBorders>
              <w:top w:val="nil"/>
              <w:left w:val="single" w:sz="6" w:space="0" w:color="auto"/>
              <w:bottom w:val="nil"/>
              <w:right w:val="nil"/>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nil"/>
            </w:tcBorders>
            <w:hideMark/>
          </w:tcPr>
          <w:p w:rsidR="00B93615" w:rsidRPr="00256CBF" w:rsidRDefault="00B93615" w:rsidP="00256CBF">
            <w:pPr>
              <w:pStyle w:val="a9"/>
              <w:rPr>
                <w:sz w:val="28"/>
                <w:szCs w:val="28"/>
              </w:rPr>
            </w:pPr>
            <w:r w:rsidRPr="00256CBF">
              <w:rPr>
                <w:sz w:val="28"/>
                <w:szCs w:val="28"/>
                <w:lang w:val="en-US"/>
              </w:rPr>
              <w:t>4</w:t>
            </w: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nil"/>
              <w:bottom w:val="nil"/>
              <w:right w:val="single" w:sz="6" w:space="0" w:color="auto"/>
            </w:tcBorders>
            <w:hideMark/>
          </w:tcPr>
          <w:p w:rsidR="00B93615" w:rsidRPr="00256CBF" w:rsidRDefault="00B93615" w:rsidP="00256CBF">
            <w:pPr>
              <w:pStyle w:val="a9"/>
              <w:rPr>
                <w:sz w:val="28"/>
                <w:szCs w:val="28"/>
              </w:rPr>
            </w:pPr>
            <w:r w:rsidRPr="00256CBF">
              <w:rPr>
                <w:sz w:val="28"/>
                <w:szCs w:val="28"/>
                <w:lang w:val="en-US"/>
              </w:rPr>
              <w:t>5</w:t>
            </w: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hideMark/>
          </w:tcPr>
          <w:p w:rsidR="00B93615" w:rsidRPr="00256CBF" w:rsidRDefault="00B93615" w:rsidP="00256CBF">
            <w:pPr>
              <w:pStyle w:val="a9"/>
              <w:rPr>
                <w:sz w:val="28"/>
                <w:szCs w:val="28"/>
              </w:rPr>
            </w:pPr>
            <w:r w:rsidRPr="00256CBF">
              <w:rPr>
                <w:sz w:val="28"/>
                <w:szCs w:val="28"/>
                <w:lang w:val="en-US"/>
              </w:rPr>
              <w:t>6</w:t>
            </w: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nil"/>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hideMark/>
          </w:tcPr>
          <w:p w:rsidR="00B93615" w:rsidRPr="00256CBF" w:rsidRDefault="00B93615" w:rsidP="00256CBF">
            <w:pPr>
              <w:pStyle w:val="a9"/>
              <w:rPr>
                <w:sz w:val="28"/>
                <w:szCs w:val="28"/>
              </w:rPr>
            </w:pPr>
            <w:r w:rsidRPr="00256CBF">
              <w:rPr>
                <w:sz w:val="28"/>
                <w:szCs w:val="28"/>
                <w:lang w:val="en-US"/>
              </w:rPr>
              <w:t>7</w:t>
            </w: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trHeight w:val="305"/>
          <w:jc w:val="center"/>
        </w:trPr>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nil"/>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hideMark/>
          </w:tcPr>
          <w:p w:rsidR="00B93615" w:rsidRPr="00256CBF" w:rsidRDefault="00B93615" w:rsidP="00256CBF">
            <w:pPr>
              <w:pStyle w:val="a9"/>
              <w:rPr>
                <w:sz w:val="28"/>
                <w:szCs w:val="28"/>
              </w:rPr>
            </w:pPr>
            <w:r w:rsidRPr="00256CBF">
              <w:rPr>
                <w:sz w:val="28"/>
                <w:szCs w:val="28"/>
                <w:lang w:val="en-US"/>
              </w:rPr>
              <w:t>8</w:t>
            </w: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nil"/>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nil"/>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nil"/>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nil"/>
              <w:left w:val="single" w:sz="6" w:space="0" w:color="auto"/>
              <w:bottom w:val="nil"/>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hideMark/>
          </w:tcPr>
          <w:p w:rsidR="00B93615" w:rsidRPr="00256CBF" w:rsidRDefault="00B93615" w:rsidP="00256CBF">
            <w:pPr>
              <w:pStyle w:val="a9"/>
              <w:rPr>
                <w:sz w:val="28"/>
                <w:szCs w:val="28"/>
              </w:rPr>
            </w:pPr>
            <w:r w:rsidRPr="00256CBF">
              <w:rPr>
                <w:sz w:val="28"/>
                <w:szCs w:val="28"/>
                <w:lang w:val="en-US"/>
              </w:rPr>
              <w:t>9</w:t>
            </w: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nil"/>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r w:rsidR="00B93615" w:rsidRPr="00256CBF" w:rsidTr="00B93615">
        <w:trPr>
          <w:jc w:val="center"/>
        </w:trPr>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Borders>
              <w:top w:val="single" w:sz="6" w:space="0" w:color="auto"/>
              <w:left w:val="single" w:sz="6" w:space="0" w:color="auto"/>
              <w:bottom w:val="single" w:sz="6" w:space="0" w:color="auto"/>
              <w:right w:val="single" w:sz="6" w:space="0" w:color="auto"/>
            </w:tcBorders>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c>
          <w:tcPr>
            <w:tcW w:w="397" w:type="dxa"/>
          </w:tcPr>
          <w:p w:rsidR="00B93615" w:rsidRPr="00256CBF" w:rsidRDefault="00B93615" w:rsidP="00256CBF">
            <w:pPr>
              <w:pStyle w:val="a9"/>
              <w:rPr>
                <w:sz w:val="28"/>
                <w:szCs w:val="28"/>
              </w:rPr>
            </w:pPr>
          </w:p>
        </w:tc>
      </w:tr>
    </w:tbl>
    <w:p w:rsidR="00B93615" w:rsidRPr="00256CBF" w:rsidRDefault="00B93615" w:rsidP="00256CBF">
      <w:pPr>
        <w:pStyle w:val="a9"/>
        <w:rPr>
          <w:sz w:val="28"/>
          <w:szCs w:val="28"/>
        </w:rPr>
      </w:pPr>
    </w:p>
    <w:p w:rsidR="00B93615" w:rsidRPr="00256CBF" w:rsidRDefault="00B93615" w:rsidP="00256CBF">
      <w:pPr>
        <w:pStyle w:val="a9"/>
        <w:rPr>
          <w:sz w:val="28"/>
          <w:szCs w:val="28"/>
        </w:rPr>
      </w:pPr>
      <w:r w:rsidRPr="00256CBF">
        <w:rPr>
          <w:b/>
          <w:sz w:val="28"/>
          <w:szCs w:val="28"/>
        </w:rPr>
        <w:t>По вертикали</w:t>
      </w:r>
      <w:r w:rsidRPr="00256CBF">
        <w:rPr>
          <w:sz w:val="28"/>
          <w:szCs w:val="28"/>
        </w:rPr>
        <w:t>: 1. Несколько предложений,  связанных  по  смыслу  и  грамматически. 2. Непостоянный морфологический признак глагола. 3. Слова одной и той же части речи, имеющие противоположные  значения. 5. Слова, употребляемые жителями той или иной местности. 7. Значимая часть слова, которая находится после корня и служит для образования новых слов.</w:t>
      </w:r>
    </w:p>
    <w:p w:rsidR="00B93615" w:rsidRPr="00256CBF" w:rsidRDefault="00B93615" w:rsidP="00256CBF">
      <w:pPr>
        <w:pStyle w:val="a9"/>
        <w:rPr>
          <w:sz w:val="28"/>
          <w:szCs w:val="28"/>
        </w:rPr>
      </w:pPr>
      <w:r w:rsidRPr="00256CBF">
        <w:rPr>
          <w:b/>
          <w:sz w:val="28"/>
          <w:szCs w:val="28"/>
        </w:rPr>
        <w:t>По горизонтали</w:t>
      </w:r>
      <w:r w:rsidRPr="00256CBF">
        <w:rPr>
          <w:sz w:val="28"/>
          <w:szCs w:val="28"/>
        </w:rPr>
        <w:t>: 2. Все слова языка.4. Постоянный  морфологический признак имени существительного.  6. Слова одной и той же части речи, одинаково звучащие, но различные по значению. 8. Раздел науки о языке, изучающий звуки речи. 9.Часть слова без окончания.</w:t>
      </w:r>
    </w:p>
    <w:p w:rsidR="00B93615" w:rsidRPr="00256CBF" w:rsidRDefault="00B93615" w:rsidP="00256CBF">
      <w:pPr>
        <w:pStyle w:val="a9"/>
        <w:rPr>
          <w:sz w:val="28"/>
          <w:szCs w:val="28"/>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557E78" w:rsidRDefault="00557E78" w:rsidP="004C14BF">
      <w:pPr>
        <w:pStyle w:val="a9"/>
        <w:rPr>
          <w:b/>
          <w:color w:val="FF0000"/>
          <w:sz w:val="32"/>
          <w:szCs w:val="32"/>
        </w:rPr>
      </w:pPr>
    </w:p>
    <w:p w:rsidR="004C14BF" w:rsidRPr="004C14BF" w:rsidRDefault="004C14BF" w:rsidP="004C14BF">
      <w:pPr>
        <w:pStyle w:val="a9"/>
        <w:rPr>
          <w:b/>
          <w:color w:val="FF0000"/>
          <w:sz w:val="32"/>
          <w:szCs w:val="32"/>
        </w:rPr>
      </w:pPr>
      <w:r w:rsidRPr="004C14BF">
        <w:rPr>
          <w:b/>
          <w:color w:val="FF0000"/>
          <w:sz w:val="32"/>
          <w:szCs w:val="32"/>
        </w:rPr>
        <w:t>КРОССВОРДЫ</w:t>
      </w:r>
    </w:p>
    <w:p w:rsidR="003F1C7E" w:rsidRPr="00256CBF" w:rsidRDefault="003F1C7E" w:rsidP="00256CBF">
      <w:pPr>
        <w:pStyle w:val="a9"/>
        <w:rPr>
          <w:color w:val="4F4F4F"/>
          <w:sz w:val="28"/>
          <w:szCs w:val="28"/>
        </w:rPr>
      </w:pPr>
      <w:r w:rsidRPr="00256CBF">
        <w:rPr>
          <w:noProof/>
          <w:color w:val="4F4F4F"/>
          <w:sz w:val="28"/>
          <w:szCs w:val="28"/>
        </w:rPr>
        <w:drawing>
          <wp:inline distT="0" distB="0" distL="0" distR="0">
            <wp:extent cx="5153025" cy="5886450"/>
            <wp:effectExtent l="0" t="0" r="9525" b="0"/>
            <wp:docPr id="1" name="Рисунок 1" descr="Кроссворд по русскому язык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оссворд по русскому языку "/>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3025" cy="5886450"/>
                    </a:xfrm>
                    <a:prstGeom prst="rect">
                      <a:avLst/>
                    </a:prstGeom>
                    <a:noFill/>
                    <a:ln>
                      <a:noFill/>
                    </a:ln>
                  </pic:spPr>
                </pic:pic>
              </a:graphicData>
            </a:graphic>
          </wp:inline>
        </w:drawing>
      </w:r>
    </w:p>
    <w:p w:rsidR="003F1C7E" w:rsidRPr="00256CBF" w:rsidRDefault="003F1C7E" w:rsidP="00256CBF">
      <w:pPr>
        <w:pStyle w:val="a9"/>
        <w:rPr>
          <w:color w:val="2E2954"/>
          <w:sz w:val="28"/>
          <w:szCs w:val="28"/>
        </w:rPr>
      </w:pPr>
      <w:r w:rsidRPr="00256CBF">
        <w:rPr>
          <w:color w:val="2E2954"/>
          <w:sz w:val="28"/>
          <w:szCs w:val="28"/>
        </w:rPr>
        <w:t>Вопросы:</w:t>
      </w:r>
    </w:p>
    <w:p w:rsidR="003F1C7E" w:rsidRPr="00256CBF" w:rsidRDefault="003F1C7E" w:rsidP="00256CBF">
      <w:pPr>
        <w:pStyle w:val="a9"/>
        <w:rPr>
          <w:color w:val="4F4F4F"/>
          <w:sz w:val="28"/>
          <w:szCs w:val="28"/>
        </w:rPr>
      </w:pPr>
      <w:r w:rsidRPr="00256CBF">
        <w:rPr>
          <w:b/>
          <w:bCs/>
          <w:color w:val="4F4F4F"/>
          <w:sz w:val="28"/>
          <w:szCs w:val="28"/>
        </w:rPr>
        <w:t>По горизонтали:</w:t>
      </w:r>
      <w:r w:rsidRPr="00256CBF">
        <w:rPr>
          <w:color w:val="4F4F4F"/>
          <w:sz w:val="28"/>
          <w:szCs w:val="28"/>
        </w:rPr>
        <w:t> 1.Часть речи, отвечающая на вопросы какой? какая? 4. Служебная часть речи, не употребляющаяся самостоятельно. 7. Падеж, отвечающий на вопросы кого? чего? 8. Часть речи, отвечающая на вопросы Кто? Что? 9. Изменяемая часть слова. 11. Часть слова, стоящая после корня. 12. Главный член предложения, отвечающий на вопросы кто? что?. 18. Знак препинания, выражающий законченность мысли. 19. Наука, изучающая значение слова. 22. Наука, изучающая способы образования слов. 23. Фонетическая форма письменности, состоящая из 33 знаков.</w:t>
      </w:r>
      <w:r w:rsidRPr="00256CBF">
        <w:rPr>
          <w:color w:val="4F4F4F"/>
          <w:sz w:val="28"/>
          <w:szCs w:val="28"/>
        </w:rPr>
        <w:br/>
      </w:r>
      <w:r w:rsidRPr="00256CBF">
        <w:rPr>
          <w:b/>
          <w:bCs/>
          <w:color w:val="4F4F4F"/>
          <w:sz w:val="28"/>
          <w:szCs w:val="28"/>
        </w:rPr>
        <w:t>По вертикали:</w:t>
      </w:r>
      <w:r w:rsidRPr="00256CBF">
        <w:rPr>
          <w:color w:val="4F4F4F"/>
          <w:sz w:val="28"/>
          <w:szCs w:val="28"/>
        </w:rPr>
        <w:t xml:space="preserve"> 2. Раздел науки о языке изучающий правила. 3. Служебная часть речи. 5.  Наука, изучающая части слова.6. Часть речи, отвечающая на вопросы что делать? что сделать? 10. Суффикс, стоящий после окончания. 12. Что состоит из слов и выражает законченную мысль? 13. Наука, изучающая звуки речи.  15. Падеж, отвечающий на вопросы кого? что? 17. </w:t>
      </w:r>
      <w:r w:rsidRPr="00256CBF">
        <w:rPr>
          <w:color w:val="4F4F4F"/>
          <w:sz w:val="28"/>
          <w:szCs w:val="28"/>
        </w:rPr>
        <w:lastRenderedPageBreak/>
        <w:t>Часть слова стоящая перед корнем. 20.  Часть слова без окончания. 21. Главная часть слова.</w:t>
      </w:r>
    </w:p>
    <w:p w:rsidR="003F1C7E" w:rsidRPr="00256CBF" w:rsidRDefault="003F1C7E" w:rsidP="00256CBF">
      <w:pPr>
        <w:pStyle w:val="a9"/>
        <w:rPr>
          <w:color w:val="2E2954"/>
          <w:sz w:val="28"/>
          <w:szCs w:val="28"/>
        </w:rPr>
      </w:pPr>
      <w:r w:rsidRPr="00256CBF">
        <w:rPr>
          <w:color w:val="2E2954"/>
          <w:sz w:val="28"/>
          <w:szCs w:val="28"/>
        </w:rPr>
        <w:t>Ответы:</w:t>
      </w:r>
    </w:p>
    <w:p w:rsidR="00A01354" w:rsidRDefault="00A01354" w:rsidP="00256CBF">
      <w:pPr>
        <w:pStyle w:val="a9"/>
        <w:rPr>
          <w:b/>
          <w:bCs/>
          <w:color w:val="4F4F4F"/>
          <w:sz w:val="28"/>
          <w:szCs w:val="28"/>
        </w:rPr>
        <w:sectPr w:rsidR="00A01354" w:rsidSect="00F00FD5">
          <w:pgSz w:w="11906" w:h="16838"/>
          <w:pgMar w:top="1134" w:right="850" w:bottom="1134" w:left="1701" w:header="708" w:footer="708" w:gutter="0"/>
          <w:pgBorders w:offsetFrom="page">
            <w:top w:val="double" w:sz="4" w:space="24" w:color="FFFF00"/>
            <w:left w:val="double" w:sz="4" w:space="24" w:color="FFFF00"/>
            <w:bottom w:val="double" w:sz="4" w:space="24" w:color="FFFF00"/>
            <w:right w:val="double" w:sz="4" w:space="24" w:color="FFFF00"/>
          </w:pgBorders>
          <w:cols w:space="708"/>
          <w:docGrid w:linePitch="360"/>
        </w:sectPr>
      </w:pPr>
    </w:p>
    <w:p w:rsidR="003F1C7E" w:rsidRPr="00256CBF" w:rsidRDefault="003F1C7E" w:rsidP="00256CBF">
      <w:pPr>
        <w:pStyle w:val="a9"/>
        <w:rPr>
          <w:color w:val="4F4F4F"/>
          <w:sz w:val="28"/>
          <w:szCs w:val="28"/>
        </w:rPr>
      </w:pPr>
      <w:r w:rsidRPr="00256CBF">
        <w:rPr>
          <w:b/>
          <w:bCs/>
          <w:color w:val="4F4F4F"/>
          <w:sz w:val="28"/>
          <w:szCs w:val="28"/>
        </w:rPr>
        <w:lastRenderedPageBreak/>
        <w:t>По вертикали:</w:t>
      </w:r>
      <w:r w:rsidRPr="00256CBF">
        <w:rPr>
          <w:color w:val="4F4F4F"/>
          <w:sz w:val="28"/>
          <w:szCs w:val="28"/>
        </w:rPr>
        <w:br/>
        <w:t>2. орфография</w:t>
      </w:r>
      <w:r w:rsidRPr="00256CBF">
        <w:rPr>
          <w:color w:val="4F4F4F"/>
          <w:sz w:val="28"/>
          <w:szCs w:val="28"/>
        </w:rPr>
        <w:br/>
        <w:t>3. междометие</w:t>
      </w:r>
      <w:r w:rsidRPr="00256CBF">
        <w:rPr>
          <w:color w:val="4F4F4F"/>
          <w:sz w:val="28"/>
          <w:szCs w:val="28"/>
        </w:rPr>
        <w:br/>
        <w:t>5. морфемика</w:t>
      </w:r>
      <w:r w:rsidRPr="00256CBF">
        <w:rPr>
          <w:color w:val="4F4F4F"/>
          <w:sz w:val="28"/>
          <w:szCs w:val="28"/>
        </w:rPr>
        <w:br/>
        <w:t>6. глагол</w:t>
      </w:r>
      <w:r w:rsidRPr="00256CBF">
        <w:rPr>
          <w:color w:val="4F4F4F"/>
          <w:sz w:val="28"/>
          <w:szCs w:val="28"/>
        </w:rPr>
        <w:br/>
        <w:t>10. постфикс</w:t>
      </w:r>
      <w:r w:rsidRPr="00256CBF">
        <w:rPr>
          <w:color w:val="4F4F4F"/>
          <w:sz w:val="28"/>
          <w:szCs w:val="28"/>
        </w:rPr>
        <w:br/>
        <w:t>12. предложение</w:t>
      </w:r>
      <w:r w:rsidRPr="00256CBF">
        <w:rPr>
          <w:color w:val="4F4F4F"/>
          <w:sz w:val="28"/>
          <w:szCs w:val="28"/>
        </w:rPr>
        <w:br/>
        <w:t>13. фонетика</w:t>
      </w:r>
      <w:r w:rsidRPr="00256CBF">
        <w:rPr>
          <w:color w:val="4F4F4F"/>
          <w:sz w:val="28"/>
          <w:szCs w:val="28"/>
        </w:rPr>
        <w:br/>
        <w:t>14. тире</w:t>
      </w:r>
      <w:r w:rsidRPr="00256CBF">
        <w:rPr>
          <w:color w:val="4F4F4F"/>
          <w:sz w:val="28"/>
          <w:szCs w:val="28"/>
        </w:rPr>
        <w:br/>
        <w:t>15. винительный</w:t>
      </w:r>
      <w:r w:rsidRPr="00256CBF">
        <w:rPr>
          <w:color w:val="4F4F4F"/>
          <w:sz w:val="28"/>
          <w:szCs w:val="28"/>
        </w:rPr>
        <w:br/>
        <w:t>17. приставка</w:t>
      </w:r>
      <w:r w:rsidRPr="00256CBF">
        <w:rPr>
          <w:color w:val="4F4F4F"/>
          <w:sz w:val="28"/>
          <w:szCs w:val="28"/>
        </w:rPr>
        <w:br/>
        <w:t>20. основа</w:t>
      </w:r>
      <w:r w:rsidRPr="00256CBF">
        <w:rPr>
          <w:color w:val="4F4F4F"/>
          <w:sz w:val="28"/>
          <w:szCs w:val="28"/>
        </w:rPr>
        <w:br/>
        <w:t>21. корень</w:t>
      </w:r>
    </w:p>
    <w:p w:rsidR="003F1C7E" w:rsidRPr="00256CBF" w:rsidRDefault="003F1C7E" w:rsidP="00256CBF">
      <w:pPr>
        <w:pStyle w:val="a9"/>
        <w:rPr>
          <w:color w:val="4F4F4F"/>
          <w:sz w:val="28"/>
          <w:szCs w:val="28"/>
        </w:rPr>
      </w:pPr>
      <w:r w:rsidRPr="00256CBF">
        <w:rPr>
          <w:b/>
          <w:bCs/>
          <w:color w:val="4F4F4F"/>
          <w:sz w:val="28"/>
          <w:szCs w:val="28"/>
        </w:rPr>
        <w:t>По горизонтали:</w:t>
      </w:r>
      <w:r w:rsidRPr="00256CBF">
        <w:rPr>
          <w:color w:val="4F4F4F"/>
          <w:sz w:val="28"/>
          <w:szCs w:val="28"/>
        </w:rPr>
        <w:br/>
        <w:t>1. прилагательное</w:t>
      </w:r>
      <w:r w:rsidRPr="00256CBF">
        <w:rPr>
          <w:color w:val="4F4F4F"/>
          <w:sz w:val="28"/>
          <w:szCs w:val="28"/>
        </w:rPr>
        <w:br/>
      </w:r>
      <w:r w:rsidRPr="00256CBF">
        <w:rPr>
          <w:color w:val="4F4F4F"/>
          <w:sz w:val="28"/>
          <w:szCs w:val="28"/>
        </w:rPr>
        <w:lastRenderedPageBreak/>
        <w:t>4. предлог</w:t>
      </w:r>
      <w:r w:rsidRPr="00256CBF">
        <w:rPr>
          <w:color w:val="4F4F4F"/>
          <w:sz w:val="28"/>
          <w:szCs w:val="28"/>
        </w:rPr>
        <w:br/>
        <w:t>7. родительный</w:t>
      </w:r>
      <w:r w:rsidRPr="00256CBF">
        <w:rPr>
          <w:color w:val="4F4F4F"/>
          <w:sz w:val="28"/>
          <w:szCs w:val="28"/>
        </w:rPr>
        <w:br/>
        <w:t>8. существительное</w:t>
      </w:r>
      <w:r w:rsidRPr="00256CBF">
        <w:rPr>
          <w:color w:val="4F4F4F"/>
          <w:sz w:val="28"/>
          <w:szCs w:val="28"/>
        </w:rPr>
        <w:br/>
        <w:t>9. окончание</w:t>
      </w:r>
      <w:r w:rsidRPr="00256CBF">
        <w:rPr>
          <w:color w:val="4F4F4F"/>
          <w:sz w:val="28"/>
          <w:szCs w:val="28"/>
        </w:rPr>
        <w:br/>
        <w:t>11. суффикс</w:t>
      </w:r>
      <w:r w:rsidRPr="00256CBF">
        <w:rPr>
          <w:color w:val="4F4F4F"/>
          <w:sz w:val="28"/>
          <w:szCs w:val="28"/>
        </w:rPr>
        <w:br/>
        <w:t>12. подлежащие</w:t>
      </w:r>
      <w:r w:rsidRPr="00256CBF">
        <w:rPr>
          <w:color w:val="4F4F4F"/>
          <w:sz w:val="28"/>
          <w:szCs w:val="28"/>
        </w:rPr>
        <w:br/>
        <w:t>16. запятая</w:t>
      </w:r>
      <w:r w:rsidRPr="00256CBF">
        <w:rPr>
          <w:color w:val="4F4F4F"/>
          <w:sz w:val="28"/>
          <w:szCs w:val="28"/>
        </w:rPr>
        <w:br/>
        <w:t>18. точка</w:t>
      </w:r>
      <w:r w:rsidRPr="00256CBF">
        <w:rPr>
          <w:color w:val="4F4F4F"/>
          <w:sz w:val="28"/>
          <w:szCs w:val="28"/>
        </w:rPr>
        <w:br/>
        <w:t>19. лексика</w:t>
      </w:r>
      <w:r w:rsidRPr="00256CBF">
        <w:rPr>
          <w:color w:val="4F4F4F"/>
          <w:sz w:val="28"/>
          <w:szCs w:val="28"/>
        </w:rPr>
        <w:br/>
        <w:t>22. словообразование</w:t>
      </w:r>
      <w:r w:rsidRPr="00256CBF">
        <w:rPr>
          <w:color w:val="4F4F4F"/>
          <w:sz w:val="28"/>
          <w:szCs w:val="28"/>
        </w:rPr>
        <w:br/>
        <w:t>23. Алфавит</w:t>
      </w:r>
    </w:p>
    <w:p w:rsidR="003F1C7E" w:rsidRPr="00256CBF" w:rsidRDefault="003F1C7E" w:rsidP="00256CBF">
      <w:pPr>
        <w:pStyle w:val="a9"/>
        <w:rPr>
          <w:color w:val="4F4F4F"/>
          <w:sz w:val="28"/>
          <w:szCs w:val="28"/>
        </w:rPr>
      </w:pPr>
    </w:p>
    <w:p w:rsidR="003F1C7E" w:rsidRPr="00256CBF" w:rsidRDefault="003F1C7E" w:rsidP="00256CBF">
      <w:pPr>
        <w:pStyle w:val="a9"/>
        <w:rPr>
          <w:color w:val="4F4F4F"/>
          <w:sz w:val="28"/>
          <w:szCs w:val="28"/>
        </w:rPr>
      </w:pPr>
    </w:p>
    <w:p w:rsidR="00A01354" w:rsidRDefault="00A01354" w:rsidP="00593B88">
      <w:pPr>
        <w:pStyle w:val="a9"/>
        <w:rPr>
          <w:b/>
          <w:iCs/>
          <w:sz w:val="28"/>
          <w:szCs w:val="28"/>
        </w:rPr>
        <w:sectPr w:rsidR="00A01354" w:rsidSect="00A01354">
          <w:type w:val="continuous"/>
          <w:pgSz w:w="11906" w:h="16838"/>
          <w:pgMar w:top="1134" w:right="850" w:bottom="1134" w:left="1701" w:header="708" w:footer="708" w:gutter="0"/>
          <w:pgBorders w:offsetFrom="page">
            <w:top w:val="double" w:sz="4" w:space="24" w:color="FFFF00"/>
            <w:left w:val="double" w:sz="4" w:space="24" w:color="FFFF00"/>
            <w:bottom w:val="double" w:sz="4" w:space="24" w:color="FFFF00"/>
            <w:right w:val="double" w:sz="4" w:space="24" w:color="FFFF00"/>
          </w:pgBorders>
          <w:cols w:num="2" w:space="708"/>
          <w:docGrid w:linePitch="360"/>
        </w:sectPr>
      </w:pPr>
    </w:p>
    <w:p w:rsidR="00593B88" w:rsidRDefault="00593B88" w:rsidP="00593B88">
      <w:pPr>
        <w:pStyle w:val="a9"/>
        <w:rPr>
          <w:b/>
          <w:iCs/>
          <w:sz w:val="28"/>
          <w:szCs w:val="28"/>
        </w:rPr>
      </w:pPr>
    </w:p>
    <w:p w:rsidR="00593B88" w:rsidRPr="00256CBF" w:rsidRDefault="00593B88" w:rsidP="00593B88">
      <w:pPr>
        <w:pStyle w:val="a9"/>
        <w:rPr>
          <w:b/>
          <w:i/>
          <w:iCs/>
          <w:sz w:val="28"/>
          <w:szCs w:val="28"/>
        </w:rPr>
      </w:pPr>
    </w:p>
    <w:p w:rsidR="003F1C7E" w:rsidRPr="00256CBF" w:rsidRDefault="003F1C7E" w:rsidP="00256CBF">
      <w:pPr>
        <w:pStyle w:val="a9"/>
        <w:rPr>
          <w:color w:val="4F4F4F"/>
          <w:sz w:val="28"/>
          <w:szCs w:val="28"/>
        </w:rPr>
      </w:pPr>
    </w:p>
    <w:p w:rsidR="00593B88" w:rsidRDefault="00593B88" w:rsidP="00256CBF">
      <w:pPr>
        <w:pStyle w:val="a9"/>
        <w:rPr>
          <w:sz w:val="28"/>
          <w:szCs w:val="28"/>
        </w:rPr>
      </w:pPr>
      <w:r>
        <w:rPr>
          <w:noProof/>
          <w:sz w:val="28"/>
          <w:szCs w:val="28"/>
        </w:rPr>
        <w:drawing>
          <wp:inline distT="0" distB="0" distL="0" distR="0">
            <wp:extent cx="5940425" cy="4455319"/>
            <wp:effectExtent l="0" t="0" r="3175" b="2540"/>
            <wp:docPr id="2" name="Рисунок 2" descr="C:\Users\Admin\Desktop\м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мать.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AE2F0A" w:rsidRDefault="00AE2F0A" w:rsidP="00256CBF">
      <w:pPr>
        <w:pStyle w:val="a9"/>
        <w:rPr>
          <w:sz w:val="28"/>
          <w:szCs w:val="28"/>
        </w:rPr>
      </w:pPr>
    </w:p>
    <w:p w:rsidR="00AE2F0A" w:rsidRPr="00A01354" w:rsidRDefault="00AE2F0A" w:rsidP="00256CBF">
      <w:pPr>
        <w:pStyle w:val="a9"/>
        <w:rPr>
          <w:color w:val="FF0000"/>
          <w:sz w:val="28"/>
          <w:szCs w:val="28"/>
        </w:rPr>
      </w:pPr>
    </w:p>
    <w:p w:rsidR="00AE2F0A" w:rsidRPr="00A01354" w:rsidRDefault="00AE2F0A" w:rsidP="00AE2F0A">
      <w:pPr>
        <w:pStyle w:val="a3"/>
        <w:spacing w:before="0" w:beforeAutospacing="0" w:after="120" w:afterAutospacing="0"/>
        <w:jc w:val="center"/>
        <w:rPr>
          <w:color w:val="FF0000"/>
        </w:rPr>
      </w:pPr>
      <w:r w:rsidRPr="00A01354">
        <w:rPr>
          <w:rStyle w:val="a4"/>
          <w:color w:val="FF0000"/>
        </w:rPr>
        <w:lastRenderedPageBreak/>
        <w:t>КРОССВОРД «МОРФЕМИКА»</w:t>
      </w:r>
    </w:p>
    <w:p w:rsidR="00AE2F0A" w:rsidRDefault="00AE2F0A" w:rsidP="00AE2F0A">
      <w:pPr>
        <w:pStyle w:val="a3"/>
        <w:spacing w:before="0" w:beforeAutospacing="0" w:after="120" w:afterAutospacing="0"/>
        <w:jc w:val="center"/>
      </w:pPr>
      <w:r>
        <w:rPr>
          <w:rStyle w:val="a4"/>
        </w:rPr>
        <w:t>(5 класс)</w:t>
      </w:r>
    </w:p>
    <w:p w:rsidR="00AE2F0A" w:rsidRDefault="00AE2F0A" w:rsidP="00AE2F0A">
      <w:pPr>
        <w:pStyle w:val="a3"/>
        <w:spacing w:before="0" w:beforeAutospacing="0" w:after="120" w:afterAutospacing="0"/>
        <w:jc w:val="center"/>
      </w:pPr>
      <w:r>
        <w:rPr>
          <w:noProof/>
        </w:rPr>
        <w:drawing>
          <wp:inline distT="0" distB="0" distL="0" distR="0">
            <wp:extent cx="4238625" cy="3495675"/>
            <wp:effectExtent l="0" t="0" r="9525" b="9525"/>
            <wp:docPr id="7" name="Рисунок 7" descr="http://festival.1september.ru/articles/59775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7757/img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8625" cy="3495675"/>
                    </a:xfrm>
                    <a:prstGeom prst="rect">
                      <a:avLst/>
                    </a:prstGeom>
                    <a:noFill/>
                    <a:ln>
                      <a:noFill/>
                    </a:ln>
                  </pic:spPr>
                </pic:pic>
              </a:graphicData>
            </a:graphic>
          </wp:inline>
        </w:drawing>
      </w:r>
    </w:p>
    <w:p w:rsidR="00AE2F0A" w:rsidRPr="00AE2F0A" w:rsidRDefault="00AE2F0A" w:rsidP="00AE2F0A">
      <w:pPr>
        <w:pStyle w:val="a3"/>
        <w:spacing w:before="0" w:beforeAutospacing="0" w:after="120" w:afterAutospacing="0"/>
        <w:rPr>
          <w:sz w:val="28"/>
          <w:szCs w:val="28"/>
        </w:rPr>
      </w:pPr>
      <w:r w:rsidRPr="00AE2F0A">
        <w:rPr>
          <w:rStyle w:val="a4"/>
          <w:sz w:val="28"/>
          <w:szCs w:val="28"/>
        </w:rPr>
        <w:t>Ключевое слово</w:t>
      </w:r>
      <w:r w:rsidRPr="00AE2F0A">
        <w:rPr>
          <w:sz w:val="28"/>
          <w:szCs w:val="28"/>
        </w:rPr>
        <w:t>: Раздел науки о языке, в котором изучаются наименьшие значимые части слова.</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Окончание – значимая часть слова, которая образует … слова.</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Окончание, не выраженное звуками.</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Часть речи, которая не имеет окончания.</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Суффикс, стоящий после окончания.</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Замена одних звуков другими в одной и той же части слова.</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Наименьшая значимая часть слова.</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Значимая часть слова, которая находится перед корнем и служит для образования слов.</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Главная значимая часть слова.</w:t>
      </w:r>
    </w:p>
    <w:p w:rsidR="00AE2F0A" w:rsidRPr="00AE2F0A" w:rsidRDefault="00AE2F0A" w:rsidP="00AE2F0A">
      <w:pPr>
        <w:numPr>
          <w:ilvl w:val="0"/>
          <w:numId w:val="11"/>
        </w:numPr>
        <w:spacing w:before="100" w:beforeAutospacing="1" w:after="100" w:afterAutospacing="1" w:line="240" w:lineRule="atLeast"/>
        <w:ind w:left="375"/>
        <w:rPr>
          <w:sz w:val="28"/>
          <w:szCs w:val="28"/>
        </w:rPr>
      </w:pPr>
      <w:r w:rsidRPr="00AE2F0A">
        <w:rPr>
          <w:sz w:val="28"/>
          <w:szCs w:val="28"/>
        </w:rPr>
        <w:t>Часть изменяемого слова без окончания.</w:t>
      </w: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AE2F0A" w:rsidRPr="00A01354" w:rsidRDefault="00AE2F0A" w:rsidP="00AE2F0A">
      <w:pPr>
        <w:pStyle w:val="a3"/>
        <w:spacing w:before="0" w:beforeAutospacing="0" w:after="120" w:afterAutospacing="0"/>
        <w:jc w:val="center"/>
        <w:rPr>
          <w:color w:val="FF0000"/>
        </w:rPr>
      </w:pPr>
      <w:r w:rsidRPr="00A01354">
        <w:rPr>
          <w:rStyle w:val="a4"/>
          <w:color w:val="FF0000"/>
        </w:rPr>
        <w:t>КРОССВОРД  «СИНТАКСИС»</w:t>
      </w:r>
    </w:p>
    <w:p w:rsidR="00AE2F0A" w:rsidRDefault="00AE2F0A" w:rsidP="00AE2F0A">
      <w:pPr>
        <w:pStyle w:val="a3"/>
        <w:spacing w:before="0" w:beforeAutospacing="0" w:after="120" w:afterAutospacing="0"/>
        <w:jc w:val="center"/>
      </w:pPr>
      <w:r>
        <w:rPr>
          <w:rStyle w:val="a4"/>
        </w:rPr>
        <w:t>(5 класс)</w:t>
      </w:r>
    </w:p>
    <w:p w:rsidR="00AE2F0A" w:rsidRDefault="00AE2F0A" w:rsidP="00AE2F0A">
      <w:pPr>
        <w:pStyle w:val="a3"/>
        <w:spacing w:before="0" w:beforeAutospacing="0" w:after="120" w:afterAutospacing="0"/>
        <w:jc w:val="center"/>
      </w:pPr>
      <w:r>
        <w:rPr>
          <w:noProof/>
        </w:rPr>
        <w:drawing>
          <wp:inline distT="0" distB="0" distL="0" distR="0">
            <wp:extent cx="4762500" cy="2743200"/>
            <wp:effectExtent l="0" t="0" r="0" b="0"/>
            <wp:docPr id="6" name="Рисунок 6" descr="http://festival.1september.ru/articles/597757/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7757/img2.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743200"/>
                    </a:xfrm>
                    <a:prstGeom prst="rect">
                      <a:avLst/>
                    </a:prstGeom>
                    <a:noFill/>
                    <a:ln>
                      <a:noFill/>
                    </a:ln>
                  </pic:spPr>
                </pic:pic>
              </a:graphicData>
            </a:graphic>
          </wp:inline>
        </w:drawing>
      </w:r>
    </w:p>
    <w:p w:rsidR="00AE2F0A" w:rsidRPr="00AE2F0A" w:rsidRDefault="00AE2F0A" w:rsidP="00AE2F0A">
      <w:pPr>
        <w:pStyle w:val="a3"/>
        <w:spacing w:before="0" w:beforeAutospacing="0" w:after="120" w:afterAutospacing="0"/>
        <w:jc w:val="center"/>
        <w:rPr>
          <w:sz w:val="28"/>
          <w:szCs w:val="28"/>
        </w:rPr>
      </w:pPr>
      <w:r w:rsidRPr="00AE2F0A">
        <w:rPr>
          <w:rStyle w:val="a4"/>
          <w:sz w:val="28"/>
          <w:szCs w:val="28"/>
        </w:rPr>
        <w:t>Вопросы к кроссворду.</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Второстепенный член предложения, отвечающий на вопросы косвенных падежей.</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Второстепенный член предложения, обозначающий место, время и способ действия.</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Члены предложения, относящиеся к одному члену предложения и отвечающие на один вопрос.</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Главный член предложения, который  чаще всего выражен глаголом, а может быть выражен прилагательным и существительным.</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Слово, которое является общим по значению для стоящих при них однородных членов.</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Второстепенный член предложения, отвечающий на вопросы какой? чей?</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Раздел науки о языке, изучающий знаки препинания и правила их постановки.</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Раздел науки о языке, изучающий строение словосочетаний и предложений.</w:t>
      </w:r>
    </w:p>
    <w:p w:rsidR="00AE2F0A" w:rsidRPr="00AE2F0A" w:rsidRDefault="00AE2F0A" w:rsidP="00AE2F0A">
      <w:pPr>
        <w:numPr>
          <w:ilvl w:val="0"/>
          <w:numId w:val="12"/>
        </w:numPr>
        <w:spacing w:before="100" w:beforeAutospacing="1" w:after="100" w:afterAutospacing="1" w:line="240" w:lineRule="atLeast"/>
        <w:ind w:left="375"/>
        <w:rPr>
          <w:sz w:val="28"/>
          <w:szCs w:val="28"/>
        </w:rPr>
      </w:pPr>
      <w:r w:rsidRPr="00AE2F0A">
        <w:rPr>
          <w:sz w:val="28"/>
          <w:szCs w:val="28"/>
        </w:rPr>
        <w:t>Главный член предложения, отвечающий на вопросы кто? что?</w:t>
      </w: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6E72A5" w:rsidRDefault="006E72A5" w:rsidP="00AE2F0A">
      <w:pPr>
        <w:pStyle w:val="a3"/>
        <w:spacing w:before="0" w:beforeAutospacing="0" w:after="120" w:afterAutospacing="0"/>
        <w:jc w:val="center"/>
        <w:rPr>
          <w:rStyle w:val="a4"/>
          <w:color w:val="FF0000"/>
        </w:rPr>
      </w:pPr>
    </w:p>
    <w:p w:rsidR="00AE2F0A" w:rsidRPr="00A01354" w:rsidRDefault="00AE2F0A" w:rsidP="00AE2F0A">
      <w:pPr>
        <w:pStyle w:val="a3"/>
        <w:spacing w:before="0" w:beforeAutospacing="0" w:after="120" w:afterAutospacing="0"/>
        <w:jc w:val="center"/>
        <w:rPr>
          <w:color w:val="FF0000"/>
        </w:rPr>
      </w:pPr>
      <w:r w:rsidRPr="00A01354">
        <w:rPr>
          <w:rStyle w:val="a4"/>
          <w:color w:val="FF0000"/>
        </w:rPr>
        <w:t>КРОССВОРД «ИМЯ  ПРИЛАГАТЕЛЬНОЕ»</w:t>
      </w:r>
    </w:p>
    <w:p w:rsidR="00AE2F0A" w:rsidRDefault="00AE2F0A" w:rsidP="00AE2F0A">
      <w:pPr>
        <w:pStyle w:val="a3"/>
        <w:spacing w:before="0" w:beforeAutospacing="0" w:after="120" w:afterAutospacing="0"/>
        <w:jc w:val="center"/>
      </w:pPr>
      <w:r>
        <w:rPr>
          <w:rStyle w:val="a4"/>
        </w:rPr>
        <w:t>(6 класс)</w:t>
      </w:r>
    </w:p>
    <w:p w:rsidR="00AE2F0A" w:rsidRDefault="00AE2F0A" w:rsidP="00AE2F0A">
      <w:pPr>
        <w:pStyle w:val="a3"/>
        <w:spacing w:before="0" w:beforeAutospacing="0" w:after="120" w:afterAutospacing="0"/>
        <w:jc w:val="center"/>
      </w:pPr>
      <w:r>
        <w:rPr>
          <w:noProof/>
        </w:rPr>
        <w:drawing>
          <wp:inline distT="0" distB="0" distL="0" distR="0">
            <wp:extent cx="4762500" cy="2743200"/>
            <wp:effectExtent l="0" t="0" r="0" b="0"/>
            <wp:docPr id="5" name="Рисунок 5" descr="http://festival.1september.ru/articles/597757/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97757/img3.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743200"/>
                    </a:xfrm>
                    <a:prstGeom prst="rect">
                      <a:avLst/>
                    </a:prstGeom>
                    <a:noFill/>
                    <a:ln>
                      <a:noFill/>
                    </a:ln>
                  </pic:spPr>
                </pic:pic>
              </a:graphicData>
            </a:graphic>
          </wp:inline>
        </w:drawing>
      </w:r>
    </w:p>
    <w:p w:rsidR="00AE2F0A" w:rsidRPr="00AE2F0A" w:rsidRDefault="00AE2F0A" w:rsidP="00AE2F0A">
      <w:pPr>
        <w:pStyle w:val="a3"/>
        <w:spacing w:before="0" w:beforeAutospacing="0" w:after="120" w:afterAutospacing="0"/>
        <w:rPr>
          <w:sz w:val="28"/>
          <w:szCs w:val="28"/>
        </w:rPr>
      </w:pPr>
      <w:r w:rsidRPr="00AE2F0A">
        <w:rPr>
          <w:rStyle w:val="a4"/>
          <w:sz w:val="28"/>
          <w:szCs w:val="28"/>
        </w:rPr>
        <w:t>Ключевое слово:</w:t>
      </w:r>
      <w:r w:rsidRPr="00AE2F0A">
        <w:rPr>
          <w:rStyle w:val="apple-converted-space"/>
          <w:sz w:val="28"/>
          <w:szCs w:val="28"/>
        </w:rPr>
        <w:t> </w:t>
      </w:r>
      <w:r w:rsidRPr="00AE2F0A">
        <w:rPr>
          <w:sz w:val="28"/>
          <w:szCs w:val="28"/>
        </w:rPr>
        <w:t>Раздел науки о языке, в котором изучаются словосочетание и предложение, правила их построения.</w:t>
      </w:r>
    </w:p>
    <w:p w:rsidR="00AE2F0A" w:rsidRPr="00AE2F0A" w:rsidRDefault="00AE2F0A" w:rsidP="00AE2F0A">
      <w:pPr>
        <w:pStyle w:val="a3"/>
        <w:spacing w:before="0" w:beforeAutospacing="0" w:after="120" w:afterAutospacing="0"/>
        <w:rPr>
          <w:sz w:val="28"/>
          <w:szCs w:val="28"/>
        </w:rPr>
      </w:pPr>
      <w:r w:rsidRPr="00AE2F0A">
        <w:rPr>
          <w:rStyle w:val="a4"/>
          <w:sz w:val="28"/>
          <w:szCs w:val="28"/>
        </w:rPr>
        <w:t>По горизонтали:</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Предложения, имеющие, кроме главных членов, хотя бы один второстепенный.</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Разговор двух или нескольких лиц.</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Члены предложения, отвечающие на один и тот же вопрос и относящиеся к одному и тому же члену предложения.</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Предложения, в которых мы побуждаем кого-либо к действию, приказываем, просим.</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Слово (или сочетание слов), называющее того, к кому обращаются с речью.</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Главный член предложения.</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Предложение, которое состоит из двух или нескольких простых предложений.</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Знак препинания, которым выделяется прямая речь.</w:t>
      </w:r>
    </w:p>
    <w:p w:rsidR="00AE2F0A" w:rsidRPr="00AE2F0A" w:rsidRDefault="00AE2F0A" w:rsidP="00AE2F0A">
      <w:pPr>
        <w:numPr>
          <w:ilvl w:val="0"/>
          <w:numId w:val="13"/>
        </w:numPr>
        <w:spacing w:before="100" w:beforeAutospacing="1" w:after="100" w:afterAutospacing="1" w:line="240" w:lineRule="atLeast"/>
        <w:ind w:left="375"/>
        <w:rPr>
          <w:sz w:val="28"/>
          <w:szCs w:val="28"/>
        </w:rPr>
      </w:pPr>
      <w:r w:rsidRPr="00AE2F0A">
        <w:rPr>
          <w:sz w:val="28"/>
          <w:szCs w:val="28"/>
        </w:rPr>
        <w:t>Второстепенный член предложения.</w:t>
      </w:r>
    </w:p>
    <w:p w:rsidR="00A01354" w:rsidRDefault="00A01354" w:rsidP="00AE2F0A">
      <w:pPr>
        <w:pStyle w:val="a3"/>
        <w:spacing w:before="0" w:beforeAutospacing="0" w:after="120" w:afterAutospacing="0"/>
        <w:jc w:val="center"/>
        <w:rPr>
          <w:rStyle w:val="a4"/>
          <w:color w:val="FF0000"/>
          <w:sz w:val="28"/>
          <w:szCs w:val="28"/>
        </w:rPr>
      </w:pPr>
    </w:p>
    <w:p w:rsidR="00A01354" w:rsidRDefault="00A01354" w:rsidP="00AE2F0A">
      <w:pPr>
        <w:pStyle w:val="a3"/>
        <w:spacing w:before="0" w:beforeAutospacing="0" w:after="120" w:afterAutospacing="0"/>
        <w:jc w:val="center"/>
        <w:rPr>
          <w:rStyle w:val="a4"/>
          <w:color w:val="FF0000"/>
          <w:sz w:val="28"/>
          <w:szCs w:val="28"/>
        </w:rPr>
      </w:pPr>
    </w:p>
    <w:p w:rsidR="00A01354" w:rsidRDefault="00A01354" w:rsidP="00AE2F0A">
      <w:pPr>
        <w:pStyle w:val="a3"/>
        <w:spacing w:before="0" w:beforeAutospacing="0" w:after="120" w:afterAutospacing="0"/>
        <w:jc w:val="center"/>
        <w:rPr>
          <w:rStyle w:val="a4"/>
          <w:color w:val="FF0000"/>
          <w:sz w:val="28"/>
          <w:szCs w:val="28"/>
        </w:rPr>
      </w:pPr>
    </w:p>
    <w:p w:rsidR="00A01354" w:rsidRDefault="00A01354" w:rsidP="00AE2F0A">
      <w:pPr>
        <w:pStyle w:val="a3"/>
        <w:spacing w:before="0" w:beforeAutospacing="0" w:after="120" w:afterAutospacing="0"/>
        <w:jc w:val="center"/>
        <w:rPr>
          <w:rStyle w:val="a4"/>
          <w:color w:val="FF0000"/>
          <w:sz w:val="28"/>
          <w:szCs w:val="28"/>
        </w:rPr>
      </w:pPr>
    </w:p>
    <w:p w:rsidR="00A01354" w:rsidRDefault="00A01354" w:rsidP="00AE2F0A">
      <w:pPr>
        <w:pStyle w:val="a3"/>
        <w:spacing w:before="0" w:beforeAutospacing="0" w:after="120" w:afterAutospacing="0"/>
        <w:jc w:val="center"/>
        <w:rPr>
          <w:rStyle w:val="a4"/>
          <w:color w:val="FF0000"/>
          <w:sz w:val="28"/>
          <w:szCs w:val="28"/>
        </w:rPr>
      </w:pPr>
    </w:p>
    <w:p w:rsidR="006E72A5" w:rsidRDefault="006E72A5" w:rsidP="00AE2F0A">
      <w:pPr>
        <w:pStyle w:val="a3"/>
        <w:spacing w:before="0" w:beforeAutospacing="0" w:after="120" w:afterAutospacing="0"/>
        <w:jc w:val="center"/>
        <w:rPr>
          <w:rStyle w:val="a4"/>
          <w:color w:val="FF0000"/>
          <w:sz w:val="28"/>
          <w:szCs w:val="28"/>
        </w:rPr>
      </w:pPr>
    </w:p>
    <w:p w:rsidR="00AE2F0A" w:rsidRPr="00A01354" w:rsidRDefault="00AE2F0A" w:rsidP="00AE2F0A">
      <w:pPr>
        <w:pStyle w:val="a3"/>
        <w:spacing w:before="0" w:beforeAutospacing="0" w:after="120" w:afterAutospacing="0"/>
        <w:jc w:val="center"/>
        <w:rPr>
          <w:color w:val="FF0000"/>
          <w:sz w:val="28"/>
          <w:szCs w:val="28"/>
        </w:rPr>
      </w:pPr>
      <w:r w:rsidRPr="00A01354">
        <w:rPr>
          <w:rStyle w:val="a4"/>
          <w:color w:val="FF0000"/>
          <w:sz w:val="28"/>
          <w:szCs w:val="28"/>
        </w:rPr>
        <w:lastRenderedPageBreak/>
        <w:t>КРОССВОРД «ОБРАЩЕНИЕ»</w:t>
      </w:r>
    </w:p>
    <w:p w:rsidR="00AE2F0A" w:rsidRDefault="00AE2F0A" w:rsidP="00AE2F0A">
      <w:pPr>
        <w:pStyle w:val="a3"/>
        <w:spacing w:before="0" w:beforeAutospacing="0" w:after="120" w:afterAutospacing="0"/>
        <w:jc w:val="center"/>
      </w:pPr>
      <w:r>
        <w:rPr>
          <w:rStyle w:val="a4"/>
        </w:rPr>
        <w:t>(5 класс)</w:t>
      </w:r>
    </w:p>
    <w:p w:rsidR="00AE2F0A" w:rsidRDefault="00AE2F0A" w:rsidP="00AE2F0A">
      <w:pPr>
        <w:pStyle w:val="a3"/>
        <w:spacing w:before="0" w:beforeAutospacing="0" w:after="120" w:afterAutospacing="0"/>
        <w:jc w:val="center"/>
      </w:pPr>
      <w:r>
        <w:rPr>
          <w:noProof/>
        </w:rPr>
        <w:drawing>
          <wp:inline distT="0" distB="0" distL="0" distR="0">
            <wp:extent cx="5715000" cy="3343275"/>
            <wp:effectExtent l="0" t="0" r="0" b="9525"/>
            <wp:docPr id="4" name="Рисунок 4" descr="http://festival.1september.ru/articles/597757/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97757/img4.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343275"/>
                    </a:xfrm>
                    <a:prstGeom prst="rect">
                      <a:avLst/>
                    </a:prstGeom>
                    <a:noFill/>
                    <a:ln>
                      <a:noFill/>
                    </a:ln>
                  </pic:spPr>
                </pic:pic>
              </a:graphicData>
            </a:graphic>
          </wp:inline>
        </w:drawing>
      </w:r>
    </w:p>
    <w:p w:rsidR="00AE2F0A" w:rsidRPr="00AE2F0A" w:rsidRDefault="00AE2F0A" w:rsidP="00AE2F0A">
      <w:pPr>
        <w:pStyle w:val="a3"/>
        <w:spacing w:before="0" w:beforeAutospacing="0" w:after="120" w:afterAutospacing="0"/>
        <w:rPr>
          <w:sz w:val="28"/>
          <w:szCs w:val="28"/>
        </w:rPr>
      </w:pPr>
      <w:r w:rsidRPr="00AE2F0A">
        <w:rPr>
          <w:rStyle w:val="a4"/>
          <w:sz w:val="28"/>
          <w:szCs w:val="28"/>
        </w:rPr>
        <w:t>Ключевое слово</w:t>
      </w:r>
      <w:r w:rsidRPr="00AE2F0A">
        <w:rPr>
          <w:sz w:val="28"/>
          <w:szCs w:val="28"/>
        </w:rPr>
        <w:t>: Часть речи, имеющая краткую форму.</w:t>
      </w:r>
    </w:p>
    <w:p w:rsidR="00AE2F0A" w:rsidRPr="00AE2F0A" w:rsidRDefault="00AE2F0A" w:rsidP="00AE2F0A">
      <w:pPr>
        <w:pStyle w:val="a3"/>
        <w:spacing w:before="0" w:beforeAutospacing="0" w:after="120" w:afterAutospacing="0"/>
        <w:rPr>
          <w:sz w:val="28"/>
          <w:szCs w:val="28"/>
        </w:rPr>
      </w:pPr>
      <w:r w:rsidRPr="00AE2F0A">
        <w:rPr>
          <w:rStyle w:val="a4"/>
          <w:sz w:val="28"/>
          <w:szCs w:val="28"/>
        </w:rPr>
        <w:t>По горизонтали:</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Форма превосходной степени имени прилагательного, образующаяся с помощью суффикса</w:t>
      </w:r>
      <w:r w:rsidRPr="00AE2F0A">
        <w:rPr>
          <w:rStyle w:val="apple-converted-space"/>
          <w:sz w:val="28"/>
          <w:szCs w:val="28"/>
        </w:rPr>
        <w:t> </w:t>
      </w:r>
      <w:proofErr w:type="gramStart"/>
      <w:r w:rsidRPr="00AE2F0A">
        <w:rPr>
          <w:rStyle w:val="aa"/>
          <w:b/>
          <w:bCs/>
          <w:sz w:val="28"/>
          <w:szCs w:val="28"/>
        </w:rPr>
        <w:t>–а</w:t>
      </w:r>
      <w:proofErr w:type="gramEnd"/>
      <w:r w:rsidRPr="00AE2F0A">
        <w:rPr>
          <w:rStyle w:val="aa"/>
          <w:b/>
          <w:bCs/>
          <w:sz w:val="28"/>
          <w:szCs w:val="28"/>
        </w:rPr>
        <w:t>йш-, -ейш-.</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Синтаксическая роль полной формы имени прилагательного.</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Имена прилагательные, отвечающие на вопрос</w:t>
      </w:r>
      <w:r w:rsidRPr="00AE2F0A">
        <w:rPr>
          <w:rStyle w:val="apple-converted-space"/>
          <w:sz w:val="28"/>
          <w:szCs w:val="28"/>
        </w:rPr>
        <w:t> </w:t>
      </w:r>
      <w:r w:rsidRPr="00AE2F0A">
        <w:rPr>
          <w:rStyle w:val="aa"/>
          <w:b/>
          <w:bCs/>
          <w:sz w:val="28"/>
          <w:szCs w:val="28"/>
        </w:rPr>
        <w:t>чей</w:t>
      </w:r>
      <w:r w:rsidRPr="00AE2F0A">
        <w:rPr>
          <w:sz w:val="28"/>
          <w:szCs w:val="28"/>
        </w:rPr>
        <w:t>?</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Имена прилагательные, обозначающие признак, не могущий проявляться в большей или меньшей степени.</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Синтаксическая роль простой формы сравнительной степени.</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Раздел науки о языке, изучающий имя прилагательное как часть речи.</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Степень сравнения прилагательного, простая форма которой образуется с помощью суффиксов</w:t>
      </w:r>
      <w:r w:rsidRPr="00AE2F0A">
        <w:rPr>
          <w:rStyle w:val="apple-converted-space"/>
          <w:sz w:val="28"/>
          <w:szCs w:val="28"/>
        </w:rPr>
        <w:t> </w:t>
      </w:r>
      <w:proofErr w:type="gramStart"/>
      <w:r w:rsidRPr="00AE2F0A">
        <w:rPr>
          <w:rStyle w:val="aa"/>
          <w:b/>
          <w:bCs/>
          <w:sz w:val="28"/>
          <w:szCs w:val="28"/>
        </w:rPr>
        <w:t>-е</w:t>
      </w:r>
      <w:proofErr w:type="gramEnd"/>
      <w:r w:rsidRPr="00AE2F0A">
        <w:rPr>
          <w:rStyle w:val="aa"/>
          <w:b/>
          <w:bCs/>
          <w:sz w:val="28"/>
          <w:szCs w:val="28"/>
        </w:rPr>
        <w:t>е-, -ей-, -е-.</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Форма сравнительной степени прилагательного, образующаяся с помощью слова</w:t>
      </w:r>
      <w:r w:rsidRPr="00AE2F0A">
        <w:rPr>
          <w:rStyle w:val="apple-converted-space"/>
          <w:sz w:val="28"/>
          <w:szCs w:val="28"/>
        </w:rPr>
        <w:t> </w:t>
      </w:r>
      <w:r w:rsidRPr="00AE2F0A">
        <w:rPr>
          <w:rStyle w:val="aa"/>
          <w:b/>
          <w:bCs/>
          <w:sz w:val="28"/>
          <w:szCs w:val="28"/>
        </w:rPr>
        <w:t>более</w:t>
      </w:r>
      <w:r w:rsidRPr="00AE2F0A">
        <w:rPr>
          <w:sz w:val="28"/>
          <w:szCs w:val="28"/>
        </w:rPr>
        <w:t>. </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Имена прилагательные, обозначающие признак, который может быть в этом предмете в большой или меньшей степени.</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 Название слов</w:t>
      </w:r>
      <w:r w:rsidRPr="00AE2F0A">
        <w:rPr>
          <w:rStyle w:val="apple-converted-space"/>
          <w:sz w:val="28"/>
          <w:szCs w:val="28"/>
        </w:rPr>
        <w:t> </w:t>
      </w:r>
      <w:proofErr w:type="gramStart"/>
      <w:r w:rsidRPr="00AE2F0A">
        <w:rPr>
          <w:rStyle w:val="aa"/>
          <w:b/>
          <w:bCs/>
          <w:sz w:val="28"/>
          <w:szCs w:val="28"/>
        </w:rPr>
        <w:t>ветреный</w:t>
      </w:r>
      <w:proofErr w:type="gramEnd"/>
      <w:r w:rsidRPr="00AE2F0A">
        <w:rPr>
          <w:rStyle w:val="aa"/>
          <w:b/>
          <w:bCs/>
          <w:sz w:val="28"/>
          <w:szCs w:val="28"/>
        </w:rPr>
        <w:t>, стеклянный, оловянный, деревянный</w:t>
      </w:r>
      <w:r w:rsidRPr="00AE2F0A">
        <w:rPr>
          <w:sz w:val="28"/>
          <w:szCs w:val="28"/>
        </w:rPr>
        <w:t>.</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 Способ образования слова</w:t>
      </w:r>
      <w:r w:rsidRPr="00AE2F0A">
        <w:rPr>
          <w:rStyle w:val="apple-converted-space"/>
          <w:sz w:val="28"/>
          <w:szCs w:val="28"/>
        </w:rPr>
        <w:t> </w:t>
      </w:r>
      <w:r w:rsidRPr="00AE2F0A">
        <w:rPr>
          <w:rStyle w:val="aa"/>
          <w:b/>
          <w:bCs/>
          <w:sz w:val="28"/>
          <w:szCs w:val="28"/>
        </w:rPr>
        <w:t>ветряная</w:t>
      </w:r>
      <w:r w:rsidRPr="00AE2F0A">
        <w:rPr>
          <w:rStyle w:val="apple-converted-space"/>
          <w:b/>
          <w:bCs/>
          <w:i/>
          <w:iCs/>
          <w:sz w:val="28"/>
          <w:szCs w:val="28"/>
        </w:rPr>
        <w:t> </w:t>
      </w:r>
      <w:r w:rsidRPr="00AE2F0A">
        <w:rPr>
          <w:sz w:val="28"/>
          <w:szCs w:val="28"/>
        </w:rPr>
        <w:t>(мельница).</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У прилагательного</w:t>
      </w:r>
      <w:r w:rsidRPr="00AE2F0A">
        <w:rPr>
          <w:rStyle w:val="apple-converted-space"/>
          <w:sz w:val="28"/>
          <w:szCs w:val="28"/>
        </w:rPr>
        <w:t> </w:t>
      </w:r>
      <w:r w:rsidRPr="00AE2F0A">
        <w:rPr>
          <w:rStyle w:val="a4"/>
          <w:i/>
          <w:iCs/>
          <w:sz w:val="28"/>
          <w:szCs w:val="28"/>
        </w:rPr>
        <w:t>лисий</w:t>
      </w:r>
      <w:r w:rsidRPr="00AE2F0A">
        <w:rPr>
          <w:rStyle w:val="apple-converted-space"/>
          <w:b/>
          <w:bCs/>
          <w:i/>
          <w:iCs/>
          <w:sz w:val="28"/>
          <w:szCs w:val="28"/>
        </w:rPr>
        <w:t> </w:t>
      </w:r>
      <w:proofErr w:type="gramStart"/>
      <w:r w:rsidRPr="00AE2F0A">
        <w:rPr>
          <w:rStyle w:val="aa"/>
          <w:sz w:val="28"/>
          <w:szCs w:val="28"/>
        </w:rPr>
        <w:t>-и</w:t>
      </w:r>
      <w:proofErr w:type="gramEnd"/>
      <w:r w:rsidRPr="00AE2F0A">
        <w:rPr>
          <w:rStyle w:val="aa"/>
          <w:sz w:val="28"/>
          <w:szCs w:val="28"/>
        </w:rPr>
        <w:t>й</w:t>
      </w:r>
      <w:r w:rsidRPr="00AE2F0A">
        <w:rPr>
          <w:rStyle w:val="apple-converted-space"/>
          <w:sz w:val="28"/>
          <w:szCs w:val="28"/>
        </w:rPr>
        <w:t> </w:t>
      </w:r>
      <w:r w:rsidRPr="00AE2F0A">
        <w:rPr>
          <w:sz w:val="28"/>
          <w:szCs w:val="28"/>
        </w:rPr>
        <w:t>–  это не…</w:t>
      </w:r>
    </w:p>
    <w:p w:rsidR="00AE2F0A" w:rsidRP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 Степень сравнения прилагательного, составная форма которой образуется с помощью слова</w:t>
      </w:r>
      <w:r w:rsidRPr="00AE2F0A">
        <w:rPr>
          <w:rStyle w:val="apple-converted-space"/>
          <w:sz w:val="28"/>
          <w:szCs w:val="28"/>
        </w:rPr>
        <w:t> </w:t>
      </w:r>
      <w:proofErr w:type="gramStart"/>
      <w:r w:rsidRPr="00AE2F0A">
        <w:rPr>
          <w:rStyle w:val="aa"/>
          <w:b/>
          <w:bCs/>
          <w:sz w:val="28"/>
          <w:szCs w:val="28"/>
        </w:rPr>
        <w:t>самый</w:t>
      </w:r>
      <w:proofErr w:type="gramEnd"/>
      <w:r w:rsidRPr="00AE2F0A">
        <w:rPr>
          <w:sz w:val="28"/>
          <w:szCs w:val="28"/>
        </w:rPr>
        <w:t>.</w:t>
      </w:r>
    </w:p>
    <w:p w:rsidR="00AE2F0A" w:rsidRDefault="00AE2F0A" w:rsidP="00AE2F0A">
      <w:pPr>
        <w:numPr>
          <w:ilvl w:val="0"/>
          <w:numId w:val="14"/>
        </w:numPr>
        <w:spacing w:before="100" w:beforeAutospacing="1" w:after="100" w:afterAutospacing="1" w:line="240" w:lineRule="atLeast"/>
        <w:ind w:left="375"/>
        <w:rPr>
          <w:sz w:val="28"/>
          <w:szCs w:val="28"/>
        </w:rPr>
      </w:pPr>
      <w:r w:rsidRPr="00AE2F0A">
        <w:rPr>
          <w:sz w:val="28"/>
          <w:szCs w:val="28"/>
        </w:rPr>
        <w:t xml:space="preserve"> Сложные прилагательные, обозначающие оттенки цветов, пишутся </w:t>
      </w:r>
      <w:proofErr w:type="gramStart"/>
      <w:r w:rsidRPr="00AE2F0A">
        <w:rPr>
          <w:sz w:val="28"/>
          <w:szCs w:val="28"/>
        </w:rPr>
        <w:t>через</w:t>
      </w:r>
      <w:proofErr w:type="gramEnd"/>
      <w:r w:rsidRPr="00AE2F0A">
        <w:rPr>
          <w:sz w:val="28"/>
          <w:szCs w:val="28"/>
        </w:rPr>
        <w:t>…</w:t>
      </w:r>
    </w:p>
    <w:p w:rsidR="00730AEC" w:rsidRPr="00A01354" w:rsidRDefault="00730AEC" w:rsidP="00A01354">
      <w:pPr>
        <w:spacing w:before="100" w:beforeAutospacing="1" w:after="100" w:afterAutospacing="1" w:line="240" w:lineRule="atLeast"/>
        <w:jc w:val="center"/>
        <w:rPr>
          <w:b/>
          <w:color w:val="FF0000"/>
          <w:sz w:val="32"/>
          <w:szCs w:val="32"/>
        </w:rPr>
      </w:pPr>
      <w:r w:rsidRPr="00A01354">
        <w:rPr>
          <w:b/>
          <w:color w:val="FF0000"/>
          <w:sz w:val="32"/>
          <w:szCs w:val="32"/>
        </w:rPr>
        <w:lastRenderedPageBreak/>
        <w:t>РЕБУСЫ</w:t>
      </w:r>
    </w:p>
    <w:p w:rsidR="00730AEC" w:rsidRDefault="00730AEC" w:rsidP="00460C7C">
      <w:pPr>
        <w:spacing w:before="100" w:beforeAutospacing="1" w:after="100" w:afterAutospacing="1" w:line="240" w:lineRule="atLeast"/>
        <w:rPr>
          <w:b/>
          <w:color w:val="FF0000"/>
          <w:sz w:val="28"/>
          <w:szCs w:val="28"/>
        </w:rPr>
      </w:pPr>
      <w:r>
        <w:rPr>
          <w:b/>
          <w:noProof/>
          <w:color w:val="FF0000"/>
          <w:sz w:val="28"/>
          <w:szCs w:val="28"/>
        </w:rPr>
        <w:drawing>
          <wp:inline distT="0" distB="0" distL="0" distR="0">
            <wp:extent cx="5940425" cy="2377951"/>
            <wp:effectExtent l="0" t="0" r="3175" b="3810"/>
            <wp:docPr id="8" name="Рисунок 8" descr="C:\Users\Admin\Desktop\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99.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377951"/>
                    </a:xfrm>
                    <a:prstGeom prst="rect">
                      <a:avLst/>
                    </a:prstGeom>
                    <a:noFill/>
                    <a:ln>
                      <a:noFill/>
                    </a:ln>
                  </pic:spPr>
                </pic:pic>
              </a:graphicData>
            </a:graphic>
          </wp:inline>
        </w:drawing>
      </w:r>
    </w:p>
    <w:p w:rsidR="005C4978" w:rsidRPr="005C4978" w:rsidRDefault="005C4978" w:rsidP="00460C7C">
      <w:pPr>
        <w:spacing w:before="100" w:beforeAutospacing="1" w:after="100" w:afterAutospacing="1" w:line="240" w:lineRule="atLeast"/>
        <w:rPr>
          <w:b/>
          <w:color w:val="0070C0"/>
          <w:sz w:val="28"/>
          <w:szCs w:val="28"/>
        </w:rPr>
      </w:pPr>
      <w:r w:rsidRPr="005C4978">
        <w:rPr>
          <w:color w:val="0070C0"/>
          <w:sz w:val="28"/>
          <w:szCs w:val="28"/>
          <w:shd w:val="clear" w:color="auto" w:fill="FFFFFF"/>
        </w:rPr>
        <w:t>Там, где</w:t>
      </w:r>
      <w:proofErr w:type="gramStart"/>
      <w:r w:rsidRPr="005C4978">
        <w:rPr>
          <w:color w:val="0070C0"/>
          <w:sz w:val="28"/>
          <w:szCs w:val="28"/>
          <w:shd w:val="clear" w:color="auto" w:fill="FFFFFF"/>
        </w:rPr>
        <w:t xml:space="preserve"> С</w:t>
      </w:r>
      <w:proofErr w:type="gramEnd"/>
      <w:r w:rsidRPr="005C4978">
        <w:rPr>
          <w:color w:val="0070C0"/>
          <w:sz w:val="28"/>
          <w:szCs w:val="28"/>
          <w:shd w:val="clear" w:color="auto" w:fill="FFFFFF"/>
        </w:rPr>
        <w:t xml:space="preserve"> и слово нега,</w:t>
      </w:r>
      <w:r w:rsidRPr="005C4978">
        <w:rPr>
          <w:color w:val="0070C0"/>
          <w:sz w:val="28"/>
          <w:szCs w:val="28"/>
        </w:rPr>
        <w:br/>
      </w:r>
      <w:r w:rsidRPr="005C4978">
        <w:rPr>
          <w:color w:val="0070C0"/>
          <w:sz w:val="28"/>
          <w:szCs w:val="28"/>
          <w:shd w:val="clear" w:color="auto" w:fill="FFFFFF"/>
        </w:rPr>
        <w:t>Там зимою много...</w:t>
      </w:r>
      <w:r w:rsidRPr="005C4978">
        <w:rPr>
          <w:color w:val="0070C0"/>
          <w:sz w:val="28"/>
          <w:szCs w:val="28"/>
        </w:rPr>
        <w:br/>
      </w:r>
      <w:r w:rsidRPr="005C4978">
        <w:rPr>
          <w:color w:val="0070C0"/>
          <w:sz w:val="28"/>
          <w:szCs w:val="28"/>
        </w:rPr>
        <w:br/>
      </w:r>
      <w:r w:rsidRPr="005C4978">
        <w:rPr>
          <w:color w:val="0070C0"/>
          <w:sz w:val="28"/>
          <w:szCs w:val="28"/>
        </w:rPr>
        <w:br/>
      </w:r>
      <w:r w:rsidRPr="005C4978">
        <w:rPr>
          <w:color w:val="0070C0"/>
          <w:sz w:val="28"/>
          <w:szCs w:val="28"/>
          <w:shd w:val="clear" w:color="auto" w:fill="FFFFFF"/>
        </w:rPr>
        <w:t>Там, где буква Г и розы,</w:t>
      </w:r>
      <w:r w:rsidRPr="005C4978">
        <w:rPr>
          <w:color w:val="0070C0"/>
          <w:sz w:val="28"/>
          <w:szCs w:val="28"/>
        </w:rPr>
        <w:br/>
      </w:r>
      <w:r w:rsidRPr="005C4978">
        <w:rPr>
          <w:color w:val="0070C0"/>
          <w:sz w:val="28"/>
          <w:szCs w:val="28"/>
          <w:shd w:val="clear" w:color="auto" w:fill="FFFFFF"/>
        </w:rPr>
        <w:t>Там бывают часто ...</w:t>
      </w:r>
      <w:r w:rsidRPr="005C4978">
        <w:rPr>
          <w:rStyle w:val="apple-converted-space"/>
          <w:color w:val="0070C0"/>
          <w:sz w:val="28"/>
          <w:szCs w:val="28"/>
          <w:shd w:val="clear" w:color="auto" w:fill="FFFFFF"/>
        </w:rPr>
        <w:t> </w:t>
      </w:r>
    </w:p>
    <w:p w:rsidR="005C4978" w:rsidRDefault="005C4978" w:rsidP="00460C7C">
      <w:pPr>
        <w:spacing w:before="100" w:beforeAutospacing="1" w:after="100" w:afterAutospacing="1" w:line="240" w:lineRule="atLeast"/>
        <w:rPr>
          <w:b/>
          <w:color w:val="FF0000"/>
          <w:sz w:val="28"/>
          <w:szCs w:val="28"/>
        </w:rPr>
      </w:pPr>
    </w:p>
    <w:p w:rsidR="005C4978" w:rsidRDefault="005C4978" w:rsidP="00460C7C">
      <w:pPr>
        <w:spacing w:before="100" w:beforeAutospacing="1" w:after="100" w:afterAutospacing="1" w:line="240" w:lineRule="atLeast"/>
        <w:rPr>
          <w:b/>
          <w:color w:val="FF0000"/>
          <w:sz w:val="28"/>
          <w:szCs w:val="28"/>
        </w:rPr>
      </w:pPr>
      <w:r>
        <w:rPr>
          <w:b/>
          <w:noProof/>
          <w:color w:val="FF0000"/>
          <w:sz w:val="28"/>
          <w:szCs w:val="28"/>
        </w:rPr>
        <w:drawing>
          <wp:inline distT="0" distB="0" distL="0" distR="0">
            <wp:extent cx="5940425" cy="2377951"/>
            <wp:effectExtent l="0" t="0" r="3175" b="3810"/>
            <wp:docPr id="9" name="Рисунок 9" descr="C:\Users\Admin\Desktop\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99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377951"/>
                    </a:xfrm>
                    <a:prstGeom prst="rect">
                      <a:avLst/>
                    </a:prstGeom>
                    <a:noFill/>
                    <a:ln>
                      <a:noFill/>
                    </a:ln>
                  </pic:spPr>
                </pic:pic>
              </a:graphicData>
            </a:graphic>
          </wp:inline>
        </w:drawing>
      </w:r>
    </w:p>
    <w:p w:rsidR="00730AEC" w:rsidRDefault="00730AEC" w:rsidP="00460C7C">
      <w:pPr>
        <w:spacing w:before="100" w:beforeAutospacing="1" w:after="100" w:afterAutospacing="1" w:line="240" w:lineRule="atLeast"/>
        <w:rPr>
          <w:b/>
          <w:color w:val="FF0000"/>
          <w:sz w:val="28"/>
          <w:szCs w:val="28"/>
        </w:rPr>
      </w:pPr>
    </w:p>
    <w:p w:rsidR="00AE2F0A" w:rsidRPr="00460C7C" w:rsidRDefault="00AE2F0A" w:rsidP="00460C7C">
      <w:pPr>
        <w:pStyle w:val="a9"/>
        <w:rPr>
          <w:sz w:val="28"/>
          <w:szCs w:val="28"/>
        </w:rPr>
      </w:pPr>
    </w:p>
    <w:sectPr w:rsidR="00AE2F0A" w:rsidRPr="00460C7C" w:rsidSect="00A01354">
      <w:type w:val="continuous"/>
      <w:pgSz w:w="11906" w:h="16838"/>
      <w:pgMar w:top="1134" w:right="850" w:bottom="1134" w:left="1701" w:header="708" w:footer="708" w:gutter="0"/>
      <w:pgBorders w:offsetFrom="page">
        <w:top w:val="double" w:sz="4" w:space="24" w:color="FFFF00"/>
        <w:left w:val="double" w:sz="4" w:space="24" w:color="FFFF00"/>
        <w:bottom w:val="double" w:sz="4" w:space="24" w:color="FFFF00"/>
        <w:right w:val="double" w:sz="4"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S PMincho">
    <w:altName w:val="MS Mincho"/>
    <w:charset w:val="80"/>
    <w:family w:val="roman"/>
    <w:pitch w:val="variable"/>
    <w:sig w:usb0="00000000"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452"/>
    <w:multiLevelType w:val="multilevel"/>
    <w:tmpl w:val="AEFC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57009"/>
    <w:multiLevelType w:val="hybridMultilevel"/>
    <w:tmpl w:val="2E7E1BD2"/>
    <w:lvl w:ilvl="0" w:tplc="F1CCC998">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E671E2"/>
    <w:multiLevelType w:val="multilevel"/>
    <w:tmpl w:val="6C9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C0383"/>
    <w:multiLevelType w:val="hybridMultilevel"/>
    <w:tmpl w:val="3B52159E"/>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CA08B5"/>
    <w:multiLevelType w:val="hybridMultilevel"/>
    <w:tmpl w:val="8E9ED222"/>
    <w:lvl w:ilvl="0" w:tplc="B22E3FBC">
      <w:start w:val="1"/>
      <w:numFmt w:val="decimal"/>
      <w:lvlText w:val="%1."/>
      <w:lvlJc w:val="left"/>
      <w:pPr>
        <w:tabs>
          <w:tab w:val="num" w:pos="900"/>
        </w:tabs>
        <w:ind w:left="900" w:hanging="360"/>
      </w:p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5">
    <w:nsid w:val="135F50C4"/>
    <w:multiLevelType w:val="hybridMultilevel"/>
    <w:tmpl w:val="0E8A11A4"/>
    <w:lvl w:ilvl="0" w:tplc="0D0ABD94">
      <w:start w:val="4"/>
      <w:numFmt w:val="decimal"/>
      <w:lvlText w:val="%1."/>
      <w:lvlJc w:val="left"/>
      <w:pPr>
        <w:tabs>
          <w:tab w:val="num" w:pos="720"/>
        </w:tabs>
        <w:ind w:left="720" w:hanging="360"/>
      </w:pPr>
      <w:rPr>
        <w:b/>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6F3734"/>
    <w:multiLevelType w:val="hybridMultilevel"/>
    <w:tmpl w:val="5E44DFAA"/>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A753AA"/>
    <w:multiLevelType w:val="multilevel"/>
    <w:tmpl w:val="CF6A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B67F9"/>
    <w:multiLevelType w:val="hybridMultilevel"/>
    <w:tmpl w:val="1E6C99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0502096"/>
    <w:multiLevelType w:val="hybridMultilevel"/>
    <w:tmpl w:val="A2948CC6"/>
    <w:lvl w:ilvl="0" w:tplc="2514F806">
      <w:start w:val="1"/>
      <w:numFmt w:val="upperRoman"/>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14BDD"/>
    <w:multiLevelType w:val="multilevel"/>
    <w:tmpl w:val="25A4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A3459"/>
    <w:multiLevelType w:val="multilevel"/>
    <w:tmpl w:val="1310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7E59FD"/>
    <w:multiLevelType w:val="multilevel"/>
    <w:tmpl w:val="1A1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F4944"/>
    <w:multiLevelType w:val="multilevel"/>
    <w:tmpl w:val="187E0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5A7AB4"/>
    <w:multiLevelType w:val="multilevel"/>
    <w:tmpl w:val="2CA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2"/>
  </w:num>
  <w:num w:numId="10">
    <w:abstractNumId w:val="0"/>
  </w:num>
  <w:num w:numId="11">
    <w:abstractNumId w:val="13"/>
  </w:num>
  <w:num w:numId="12">
    <w:abstractNumId w:val="2"/>
  </w:num>
  <w:num w:numId="13">
    <w:abstractNumId w:val="11"/>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93615"/>
    <w:rsid w:val="000D0DD0"/>
    <w:rsid w:val="002465FE"/>
    <w:rsid w:val="00256CBF"/>
    <w:rsid w:val="003F1C7E"/>
    <w:rsid w:val="00460C7C"/>
    <w:rsid w:val="00485A6F"/>
    <w:rsid w:val="004C14BF"/>
    <w:rsid w:val="00505DC9"/>
    <w:rsid w:val="00557E78"/>
    <w:rsid w:val="00574B19"/>
    <w:rsid w:val="00593B88"/>
    <w:rsid w:val="005C4978"/>
    <w:rsid w:val="00651D3B"/>
    <w:rsid w:val="006E72A5"/>
    <w:rsid w:val="00730AEC"/>
    <w:rsid w:val="00775FC7"/>
    <w:rsid w:val="00884F66"/>
    <w:rsid w:val="00891D90"/>
    <w:rsid w:val="00991F9F"/>
    <w:rsid w:val="009E4055"/>
    <w:rsid w:val="00A01354"/>
    <w:rsid w:val="00AE2F0A"/>
    <w:rsid w:val="00AF2A76"/>
    <w:rsid w:val="00B93615"/>
    <w:rsid w:val="00D10B2B"/>
    <w:rsid w:val="00DC18E0"/>
    <w:rsid w:val="00EA05D5"/>
    <w:rsid w:val="00F0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1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1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F1C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1C7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F1C7E"/>
  </w:style>
  <w:style w:type="paragraph" w:styleId="a3">
    <w:name w:val="Normal (Web)"/>
    <w:basedOn w:val="a"/>
    <w:uiPriority w:val="99"/>
    <w:unhideWhenUsed/>
    <w:rsid w:val="003F1C7E"/>
    <w:pPr>
      <w:spacing w:before="100" w:beforeAutospacing="1" w:after="100" w:afterAutospacing="1"/>
    </w:pPr>
  </w:style>
  <w:style w:type="character" w:styleId="a4">
    <w:name w:val="Strong"/>
    <w:basedOn w:val="a0"/>
    <w:uiPriority w:val="22"/>
    <w:qFormat/>
    <w:rsid w:val="003F1C7E"/>
    <w:rPr>
      <w:b/>
      <w:bCs/>
    </w:rPr>
  </w:style>
  <w:style w:type="paragraph" w:styleId="a5">
    <w:name w:val="Balloon Text"/>
    <w:basedOn w:val="a"/>
    <w:link w:val="a6"/>
    <w:uiPriority w:val="99"/>
    <w:semiHidden/>
    <w:unhideWhenUsed/>
    <w:rsid w:val="003F1C7E"/>
    <w:rPr>
      <w:rFonts w:ascii="Tahoma" w:hAnsi="Tahoma" w:cs="Tahoma"/>
      <w:sz w:val="16"/>
      <w:szCs w:val="16"/>
    </w:rPr>
  </w:style>
  <w:style w:type="character" w:customStyle="1" w:styleId="a6">
    <w:name w:val="Текст выноски Знак"/>
    <w:basedOn w:val="a0"/>
    <w:link w:val="a5"/>
    <w:uiPriority w:val="99"/>
    <w:semiHidden/>
    <w:rsid w:val="003F1C7E"/>
    <w:rPr>
      <w:rFonts w:ascii="Tahoma" w:eastAsia="Times New Roman" w:hAnsi="Tahoma" w:cs="Tahoma"/>
      <w:sz w:val="16"/>
      <w:szCs w:val="16"/>
      <w:lang w:eastAsia="ru-RU"/>
    </w:rPr>
  </w:style>
  <w:style w:type="character" w:customStyle="1" w:styleId="10">
    <w:name w:val="Заголовок 1 Знак"/>
    <w:basedOn w:val="a0"/>
    <w:link w:val="1"/>
    <w:uiPriority w:val="9"/>
    <w:rsid w:val="003F1C7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F1C7E"/>
    <w:rPr>
      <w:rFonts w:asciiTheme="majorHAnsi" w:eastAsiaTheme="majorEastAsia" w:hAnsiTheme="majorHAnsi" w:cstheme="majorBidi"/>
      <w:b/>
      <w:bCs/>
      <w:color w:val="4F81BD" w:themeColor="accent1"/>
      <w:sz w:val="26"/>
      <w:szCs w:val="26"/>
      <w:lang w:eastAsia="ru-RU"/>
    </w:rPr>
  </w:style>
  <w:style w:type="paragraph" w:styleId="a7">
    <w:name w:val="Body Text Indent"/>
    <w:basedOn w:val="a"/>
    <w:link w:val="a8"/>
    <w:unhideWhenUsed/>
    <w:rsid w:val="003F1C7E"/>
    <w:pPr>
      <w:ind w:firstLine="540"/>
    </w:pPr>
    <w:rPr>
      <w:sz w:val="28"/>
    </w:rPr>
  </w:style>
  <w:style w:type="character" w:customStyle="1" w:styleId="a8">
    <w:name w:val="Основной текст с отступом Знак"/>
    <w:basedOn w:val="a0"/>
    <w:link w:val="a7"/>
    <w:rsid w:val="003F1C7E"/>
    <w:rPr>
      <w:rFonts w:ascii="Times New Roman" w:eastAsia="Times New Roman" w:hAnsi="Times New Roman" w:cs="Times New Roman"/>
      <w:sz w:val="28"/>
      <w:szCs w:val="24"/>
      <w:lang w:eastAsia="ru-RU"/>
    </w:rPr>
  </w:style>
  <w:style w:type="paragraph" w:styleId="a9">
    <w:name w:val="No Spacing"/>
    <w:uiPriority w:val="1"/>
    <w:qFormat/>
    <w:rsid w:val="00256CBF"/>
    <w:pPr>
      <w:spacing w:after="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AE2F0A"/>
    <w:rPr>
      <w:i/>
      <w:iCs/>
    </w:rPr>
  </w:style>
  <w:style w:type="character" w:customStyle="1" w:styleId="b-share">
    <w:name w:val="b-share"/>
    <w:basedOn w:val="a0"/>
    <w:rsid w:val="00AE2F0A"/>
  </w:style>
  <w:style w:type="character" w:customStyle="1" w:styleId="b-share-form-button">
    <w:name w:val="b-share-form-button"/>
    <w:basedOn w:val="a0"/>
    <w:rsid w:val="00AE2F0A"/>
  </w:style>
  <w:style w:type="paragraph" w:styleId="ab">
    <w:name w:val="List Paragraph"/>
    <w:basedOn w:val="a"/>
    <w:uiPriority w:val="34"/>
    <w:qFormat/>
    <w:rsid w:val="005C4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1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1C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F1C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1C7E"/>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F1C7E"/>
  </w:style>
  <w:style w:type="paragraph" w:styleId="a3">
    <w:name w:val="Normal (Web)"/>
    <w:basedOn w:val="a"/>
    <w:uiPriority w:val="99"/>
    <w:unhideWhenUsed/>
    <w:rsid w:val="003F1C7E"/>
    <w:pPr>
      <w:spacing w:before="100" w:beforeAutospacing="1" w:after="100" w:afterAutospacing="1"/>
    </w:pPr>
  </w:style>
  <w:style w:type="character" w:styleId="a4">
    <w:name w:val="Strong"/>
    <w:basedOn w:val="a0"/>
    <w:uiPriority w:val="22"/>
    <w:qFormat/>
    <w:rsid w:val="003F1C7E"/>
    <w:rPr>
      <w:b/>
      <w:bCs/>
    </w:rPr>
  </w:style>
  <w:style w:type="paragraph" w:styleId="a5">
    <w:name w:val="Balloon Text"/>
    <w:basedOn w:val="a"/>
    <w:link w:val="a6"/>
    <w:uiPriority w:val="99"/>
    <w:semiHidden/>
    <w:unhideWhenUsed/>
    <w:rsid w:val="003F1C7E"/>
    <w:rPr>
      <w:rFonts w:ascii="Tahoma" w:hAnsi="Tahoma" w:cs="Tahoma"/>
      <w:sz w:val="16"/>
      <w:szCs w:val="16"/>
    </w:rPr>
  </w:style>
  <w:style w:type="character" w:customStyle="1" w:styleId="a6">
    <w:name w:val="Текст выноски Знак"/>
    <w:basedOn w:val="a0"/>
    <w:link w:val="a5"/>
    <w:uiPriority w:val="99"/>
    <w:semiHidden/>
    <w:rsid w:val="003F1C7E"/>
    <w:rPr>
      <w:rFonts w:ascii="Tahoma" w:eastAsia="Times New Roman" w:hAnsi="Tahoma" w:cs="Tahoma"/>
      <w:sz w:val="16"/>
      <w:szCs w:val="16"/>
      <w:lang w:eastAsia="ru-RU"/>
    </w:rPr>
  </w:style>
  <w:style w:type="character" w:customStyle="1" w:styleId="10">
    <w:name w:val="Заголовок 1 Знак"/>
    <w:basedOn w:val="a0"/>
    <w:link w:val="1"/>
    <w:uiPriority w:val="9"/>
    <w:rsid w:val="003F1C7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F1C7E"/>
    <w:rPr>
      <w:rFonts w:asciiTheme="majorHAnsi" w:eastAsiaTheme="majorEastAsia" w:hAnsiTheme="majorHAnsi" w:cstheme="majorBidi"/>
      <w:b/>
      <w:bCs/>
      <w:color w:val="4F81BD" w:themeColor="accent1"/>
      <w:sz w:val="26"/>
      <w:szCs w:val="26"/>
      <w:lang w:eastAsia="ru-RU"/>
    </w:rPr>
  </w:style>
  <w:style w:type="paragraph" w:styleId="a7">
    <w:name w:val="Body Text Indent"/>
    <w:basedOn w:val="a"/>
    <w:link w:val="a8"/>
    <w:unhideWhenUsed/>
    <w:rsid w:val="003F1C7E"/>
    <w:pPr>
      <w:ind w:firstLine="540"/>
    </w:pPr>
    <w:rPr>
      <w:sz w:val="28"/>
    </w:rPr>
  </w:style>
  <w:style w:type="character" w:customStyle="1" w:styleId="a8">
    <w:name w:val="Основной текст с отступом Знак"/>
    <w:basedOn w:val="a0"/>
    <w:link w:val="a7"/>
    <w:rsid w:val="003F1C7E"/>
    <w:rPr>
      <w:rFonts w:ascii="Times New Roman" w:eastAsia="Times New Roman" w:hAnsi="Times New Roman" w:cs="Times New Roman"/>
      <w:sz w:val="28"/>
      <w:szCs w:val="24"/>
      <w:lang w:eastAsia="ru-RU"/>
    </w:rPr>
  </w:style>
  <w:style w:type="paragraph" w:styleId="a9">
    <w:name w:val="No Spacing"/>
    <w:uiPriority w:val="1"/>
    <w:qFormat/>
    <w:rsid w:val="00256CBF"/>
    <w:pPr>
      <w:spacing w:after="0"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AE2F0A"/>
    <w:rPr>
      <w:i/>
      <w:iCs/>
    </w:rPr>
  </w:style>
  <w:style w:type="character" w:customStyle="1" w:styleId="b-share">
    <w:name w:val="b-share"/>
    <w:basedOn w:val="a0"/>
    <w:rsid w:val="00AE2F0A"/>
  </w:style>
  <w:style w:type="character" w:customStyle="1" w:styleId="b-share-form-button">
    <w:name w:val="b-share-form-button"/>
    <w:basedOn w:val="a0"/>
    <w:rsid w:val="00AE2F0A"/>
  </w:style>
  <w:style w:type="paragraph" w:styleId="ab">
    <w:name w:val="List Paragraph"/>
    <w:basedOn w:val="a"/>
    <w:uiPriority w:val="34"/>
    <w:qFormat/>
    <w:rsid w:val="005C4978"/>
    <w:pPr>
      <w:ind w:left="720"/>
      <w:contextualSpacing/>
    </w:pPr>
  </w:style>
</w:styles>
</file>

<file path=word/webSettings.xml><?xml version="1.0" encoding="utf-8"?>
<w:webSettings xmlns:r="http://schemas.openxmlformats.org/officeDocument/2006/relationships" xmlns:w="http://schemas.openxmlformats.org/wordprocessingml/2006/main">
  <w:divs>
    <w:div w:id="24016342">
      <w:bodyDiv w:val="1"/>
      <w:marLeft w:val="0"/>
      <w:marRight w:val="0"/>
      <w:marTop w:val="0"/>
      <w:marBottom w:val="0"/>
      <w:divBdr>
        <w:top w:val="none" w:sz="0" w:space="0" w:color="auto"/>
        <w:left w:val="none" w:sz="0" w:space="0" w:color="auto"/>
        <w:bottom w:val="none" w:sz="0" w:space="0" w:color="auto"/>
        <w:right w:val="none" w:sz="0" w:space="0" w:color="auto"/>
      </w:divBdr>
    </w:div>
    <w:div w:id="615675423">
      <w:bodyDiv w:val="1"/>
      <w:marLeft w:val="0"/>
      <w:marRight w:val="0"/>
      <w:marTop w:val="0"/>
      <w:marBottom w:val="0"/>
      <w:divBdr>
        <w:top w:val="none" w:sz="0" w:space="0" w:color="auto"/>
        <w:left w:val="none" w:sz="0" w:space="0" w:color="auto"/>
        <w:bottom w:val="none" w:sz="0" w:space="0" w:color="auto"/>
        <w:right w:val="none" w:sz="0" w:space="0" w:color="auto"/>
      </w:divBdr>
    </w:div>
    <w:div w:id="883558822">
      <w:bodyDiv w:val="1"/>
      <w:marLeft w:val="0"/>
      <w:marRight w:val="0"/>
      <w:marTop w:val="0"/>
      <w:marBottom w:val="0"/>
      <w:divBdr>
        <w:top w:val="none" w:sz="0" w:space="0" w:color="auto"/>
        <w:left w:val="none" w:sz="0" w:space="0" w:color="auto"/>
        <w:bottom w:val="none" w:sz="0" w:space="0" w:color="auto"/>
        <w:right w:val="none" w:sz="0" w:space="0" w:color="auto"/>
      </w:divBdr>
    </w:div>
    <w:div w:id="956567432">
      <w:bodyDiv w:val="1"/>
      <w:marLeft w:val="0"/>
      <w:marRight w:val="0"/>
      <w:marTop w:val="0"/>
      <w:marBottom w:val="0"/>
      <w:divBdr>
        <w:top w:val="none" w:sz="0" w:space="0" w:color="auto"/>
        <w:left w:val="none" w:sz="0" w:space="0" w:color="auto"/>
        <w:bottom w:val="none" w:sz="0" w:space="0" w:color="auto"/>
        <w:right w:val="none" w:sz="0" w:space="0" w:color="auto"/>
      </w:divBdr>
    </w:div>
    <w:div w:id="1516573928">
      <w:bodyDiv w:val="1"/>
      <w:marLeft w:val="0"/>
      <w:marRight w:val="0"/>
      <w:marTop w:val="0"/>
      <w:marBottom w:val="0"/>
      <w:divBdr>
        <w:top w:val="none" w:sz="0" w:space="0" w:color="auto"/>
        <w:left w:val="none" w:sz="0" w:space="0" w:color="auto"/>
        <w:bottom w:val="none" w:sz="0" w:space="0" w:color="auto"/>
        <w:right w:val="none" w:sz="0" w:space="0" w:color="auto"/>
      </w:divBdr>
      <w:divsChild>
        <w:div w:id="240917715">
          <w:marLeft w:val="5742"/>
          <w:marRight w:val="0"/>
          <w:marTop w:val="0"/>
          <w:marBottom w:val="120"/>
          <w:divBdr>
            <w:top w:val="none" w:sz="0" w:space="0" w:color="auto"/>
            <w:left w:val="none" w:sz="0" w:space="0" w:color="auto"/>
            <w:bottom w:val="none" w:sz="0" w:space="0" w:color="auto"/>
            <w:right w:val="none" w:sz="0" w:space="0" w:color="auto"/>
          </w:divBdr>
        </w:div>
      </w:divsChild>
    </w:div>
    <w:div w:id="1755471946">
      <w:bodyDiv w:val="1"/>
      <w:marLeft w:val="0"/>
      <w:marRight w:val="0"/>
      <w:marTop w:val="0"/>
      <w:marBottom w:val="0"/>
      <w:divBdr>
        <w:top w:val="none" w:sz="0" w:space="0" w:color="auto"/>
        <w:left w:val="none" w:sz="0" w:space="0" w:color="auto"/>
        <w:bottom w:val="none" w:sz="0" w:space="0" w:color="auto"/>
        <w:right w:val="none" w:sz="0" w:space="0" w:color="auto"/>
      </w:divBdr>
      <w:divsChild>
        <w:div w:id="522672476">
          <w:blockQuote w:val="1"/>
          <w:marLeft w:val="0"/>
          <w:marRight w:val="0"/>
          <w:marTop w:val="0"/>
          <w:marBottom w:val="120"/>
          <w:divBdr>
            <w:top w:val="none" w:sz="0" w:space="0" w:color="auto"/>
            <w:left w:val="none" w:sz="0" w:space="0" w:color="auto"/>
            <w:bottom w:val="none" w:sz="0" w:space="0" w:color="auto"/>
            <w:right w:val="none" w:sz="0" w:space="0" w:color="auto"/>
          </w:divBdr>
        </w:div>
        <w:div w:id="1189677548">
          <w:blockQuote w:val="1"/>
          <w:marLeft w:val="0"/>
          <w:marRight w:val="0"/>
          <w:marTop w:val="0"/>
          <w:marBottom w:val="120"/>
          <w:divBdr>
            <w:top w:val="none" w:sz="0" w:space="0" w:color="auto"/>
            <w:left w:val="none" w:sz="0" w:space="0" w:color="auto"/>
            <w:bottom w:val="none" w:sz="0" w:space="0" w:color="auto"/>
            <w:right w:val="none" w:sz="0" w:space="0" w:color="auto"/>
          </w:divBdr>
        </w:div>
        <w:div w:id="997271133">
          <w:blockQuote w:val="1"/>
          <w:marLeft w:val="0"/>
          <w:marRight w:val="0"/>
          <w:marTop w:val="0"/>
          <w:marBottom w:val="120"/>
          <w:divBdr>
            <w:top w:val="none" w:sz="0" w:space="0" w:color="auto"/>
            <w:left w:val="none" w:sz="0" w:space="0" w:color="auto"/>
            <w:bottom w:val="none" w:sz="0" w:space="0" w:color="auto"/>
            <w:right w:val="none" w:sz="0" w:space="0" w:color="auto"/>
          </w:divBdr>
        </w:div>
        <w:div w:id="1280378945">
          <w:blockQuote w:val="1"/>
          <w:marLeft w:val="0"/>
          <w:marRight w:val="0"/>
          <w:marTop w:val="0"/>
          <w:marBottom w:val="120"/>
          <w:divBdr>
            <w:top w:val="none" w:sz="0" w:space="0" w:color="auto"/>
            <w:left w:val="none" w:sz="0" w:space="0" w:color="auto"/>
            <w:bottom w:val="none" w:sz="0" w:space="0" w:color="auto"/>
            <w:right w:val="none" w:sz="0" w:space="0" w:color="auto"/>
          </w:divBdr>
        </w:div>
        <w:div w:id="839201584">
          <w:blockQuote w:val="1"/>
          <w:marLeft w:val="0"/>
          <w:marRight w:val="0"/>
          <w:marTop w:val="0"/>
          <w:marBottom w:val="120"/>
          <w:divBdr>
            <w:top w:val="none" w:sz="0" w:space="0" w:color="auto"/>
            <w:left w:val="none" w:sz="0" w:space="0" w:color="auto"/>
            <w:bottom w:val="none" w:sz="0" w:space="0" w:color="auto"/>
            <w:right w:val="none" w:sz="0" w:space="0" w:color="auto"/>
          </w:divBdr>
        </w:div>
        <w:div w:id="15842916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4630512">
      <w:bodyDiv w:val="1"/>
      <w:marLeft w:val="0"/>
      <w:marRight w:val="0"/>
      <w:marTop w:val="0"/>
      <w:marBottom w:val="0"/>
      <w:divBdr>
        <w:top w:val="none" w:sz="0" w:space="0" w:color="auto"/>
        <w:left w:val="none" w:sz="0" w:space="0" w:color="auto"/>
        <w:bottom w:val="none" w:sz="0" w:space="0" w:color="auto"/>
        <w:right w:val="none" w:sz="0" w:space="0" w:color="auto"/>
      </w:divBdr>
    </w:div>
    <w:div w:id="2028363731">
      <w:bodyDiv w:val="1"/>
      <w:marLeft w:val="0"/>
      <w:marRight w:val="0"/>
      <w:marTop w:val="0"/>
      <w:marBottom w:val="0"/>
      <w:divBdr>
        <w:top w:val="none" w:sz="0" w:space="0" w:color="auto"/>
        <w:left w:val="none" w:sz="0" w:space="0" w:color="auto"/>
        <w:bottom w:val="none" w:sz="0" w:space="0" w:color="auto"/>
        <w:right w:val="none" w:sz="0" w:space="0" w:color="auto"/>
      </w:divBdr>
    </w:div>
    <w:div w:id="21012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844</Words>
  <Characters>4814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Setishe_School_1</cp:lastModifiedBy>
  <cp:revision>13</cp:revision>
  <dcterms:created xsi:type="dcterms:W3CDTF">2015-04-16T09:50:00Z</dcterms:created>
  <dcterms:modified xsi:type="dcterms:W3CDTF">2023-01-12T14:09:00Z</dcterms:modified>
</cp:coreProperties>
</file>